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50F68" w14:textId="489F8240" w:rsidR="00A60A04" w:rsidRDefault="00A60A04" w:rsidP="0027549D">
      <w:pPr>
        <w:pStyle w:val="Ttulo1"/>
        <w:numPr>
          <w:ilvl w:val="0"/>
          <w:numId w:val="11"/>
        </w:numPr>
        <w:pBdr>
          <w:bottom w:val="single" w:sz="12" w:space="1" w:color="9C7A3C"/>
        </w:pBdr>
      </w:pPr>
      <w:r w:rsidRPr="0020583C">
        <w:t>Introdução</w:t>
      </w:r>
      <w:r>
        <w:t xml:space="preserve"> </w:t>
      </w:r>
    </w:p>
    <w:p w14:paraId="544CF626" w14:textId="45B82047" w:rsidR="00A60A04" w:rsidRDefault="00A60A04" w:rsidP="00A60A04">
      <w:r>
        <w:t xml:space="preserve">A presente Política de Privacidade descreve a forma como a </w:t>
      </w:r>
      <w:proofErr w:type="spellStart"/>
      <w:r>
        <w:t>Iberobessa</w:t>
      </w:r>
      <w:proofErr w:type="spellEnd"/>
      <w:r>
        <w:t xml:space="preserve"> recolhe, utiliza, conserva e protege os dados pessoais dos utilizadores e visitantes do website (“</w:t>
      </w:r>
      <w:r w:rsidR="0027549D">
        <w:rPr>
          <w:b/>
          <w:bCs/>
        </w:rPr>
        <w:t>www.iberobessa.</w:t>
      </w:r>
      <w:r w:rsidR="00897A7E">
        <w:rPr>
          <w:b/>
          <w:bCs/>
        </w:rPr>
        <w:t>com</w:t>
      </w:r>
      <w:r>
        <w:t>”), bem como das pessoas com que contactam com a empresa através dos meios nele disponibilizados.</w:t>
      </w:r>
    </w:p>
    <w:p w14:paraId="39E85E31" w14:textId="3EE73C6B" w:rsidR="00A60A04" w:rsidRDefault="00A60A04" w:rsidP="00A60A04">
      <w:r>
        <w:t xml:space="preserve">A </w:t>
      </w:r>
      <w:proofErr w:type="spellStart"/>
      <w:r>
        <w:t>Iberobessa</w:t>
      </w:r>
      <w:proofErr w:type="spellEnd"/>
      <w:r>
        <w:t xml:space="preserve"> reconhece a importância da proteção de dados pessoais e compromete-se a tratar os dados dos titulares com respeito pelos princípios da licitude, lealdade, transparência, minimização, exatidão, limitação da conservação, integridade e confidencialidade, previstos no artigo 5.º do Regulamento (UE) 2016/679 (“RGPD</w:t>
      </w:r>
      <w:r w:rsidR="0027549D">
        <w:rPr>
          <w:rStyle w:val="Refdenotaderodap"/>
        </w:rPr>
        <w:footnoteReference w:id="1"/>
      </w:r>
      <w:r>
        <w:t>”), bem como pela demais legislação nacional e europeia aplicável, designadamente a Lei nº 58/2019, de 8 de agosto, e a Lei nº 41/2004, de 18 de agosto, na sua redação atual.</w:t>
      </w:r>
    </w:p>
    <w:p w14:paraId="7F4C70F6" w14:textId="2A0E66EA" w:rsidR="00A60A04" w:rsidRDefault="00A60A04" w:rsidP="00A60A04">
      <w:r>
        <w:t xml:space="preserve">Recomenda-se a leitura atenta desta Política antes da utilização do Website ou do fornecimento de quaisquer dados pessoais à </w:t>
      </w:r>
      <w:proofErr w:type="spellStart"/>
      <w:r>
        <w:t>Iberobessa</w:t>
      </w:r>
      <w:proofErr w:type="spellEnd"/>
      <w:r>
        <w:t>.</w:t>
      </w:r>
    </w:p>
    <w:p w14:paraId="56EAE5A7" w14:textId="5E495482" w:rsidR="00A60A04" w:rsidRDefault="00A60A04" w:rsidP="0027549D">
      <w:pPr>
        <w:pStyle w:val="Ttulo1"/>
        <w:numPr>
          <w:ilvl w:val="0"/>
          <w:numId w:val="11"/>
        </w:numPr>
        <w:pBdr>
          <w:bottom w:val="single" w:sz="12" w:space="1" w:color="9C7A3C"/>
        </w:pBdr>
      </w:pPr>
      <w:r>
        <w:t>Identificação do Responsável pelo Tratamento</w:t>
      </w:r>
    </w:p>
    <w:p w14:paraId="10859006" w14:textId="7D42C95E" w:rsidR="00A60A04" w:rsidRDefault="00A60A04" w:rsidP="00A60A04">
      <w:r>
        <w:t xml:space="preserve">A </w:t>
      </w:r>
      <w:proofErr w:type="spellStart"/>
      <w:r>
        <w:t>Iberobessa</w:t>
      </w:r>
      <w:proofErr w:type="spellEnd"/>
      <w:r>
        <w:t xml:space="preserve"> atua, para os tratamentos de dados pessoais descritos nesta Política, na qualidade de responsável pelo tratamento, nos termos e para os efeitos do RGPD.</w:t>
      </w:r>
    </w:p>
    <w:p w14:paraId="15D99697" w14:textId="609099B4" w:rsidR="00A60A04" w:rsidRPr="00A74038" w:rsidRDefault="00125EB2" w:rsidP="00A60A04">
      <w:r w:rsidRPr="00F02EEB">
        <w:rPr>
          <w:b/>
          <w:bCs/>
        </w:rPr>
        <w:t xml:space="preserve">Denominação social: </w:t>
      </w:r>
      <w:proofErr w:type="spellStart"/>
      <w:r w:rsidR="00A74038" w:rsidRPr="00A74038">
        <w:t>Iberobessa</w:t>
      </w:r>
      <w:proofErr w:type="spellEnd"/>
      <w:r w:rsidR="00A74038" w:rsidRPr="00A74038">
        <w:t xml:space="preserve"> – Investimento Imobiliário Focalizad</w:t>
      </w:r>
      <w:r w:rsidR="00E759A9">
        <w:t>o, LDA</w:t>
      </w:r>
    </w:p>
    <w:p w14:paraId="54FE438D" w14:textId="5F44D04F" w:rsidR="00125EB2" w:rsidRDefault="00125EB2" w:rsidP="00A60A04">
      <w:r w:rsidRPr="00F02EEB">
        <w:rPr>
          <w:b/>
          <w:bCs/>
        </w:rPr>
        <w:t>NIPC/NIF:</w:t>
      </w:r>
      <w:r>
        <w:t xml:space="preserve"> 509 816 720</w:t>
      </w:r>
    </w:p>
    <w:p w14:paraId="3DFF1AE4" w14:textId="41E6C406" w:rsidR="00125EB2" w:rsidRDefault="00125EB2" w:rsidP="00A60A04">
      <w:r w:rsidRPr="00F02EEB">
        <w:rPr>
          <w:b/>
          <w:bCs/>
        </w:rPr>
        <w:t>Morada:</w:t>
      </w:r>
      <w:r>
        <w:t xml:space="preserve"> Rua Eugénio de Castro, nº 352, 2ºEsq. 2</w:t>
      </w:r>
      <w:r w:rsidR="0027549D">
        <w:t>6</w:t>
      </w:r>
      <w:r>
        <w:t>, 4100-225 Porto</w:t>
      </w:r>
    </w:p>
    <w:p w14:paraId="080AA359" w14:textId="69E15FEA" w:rsidR="00125EB2" w:rsidRDefault="00125EB2" w:rsidP="00A60A04">
      <w:r w:rsidRPr="00F02EEB">
        <w:rPr>
          <w:b/>
          <w:bCs/>
        </w:rPr>
        <w:t>E-mail:</w:t>
      </w:r>
      <w:r>
        <w:t xml:space="preserve"> </w:t>
      </w:r>
      <w:hyperlink r:id="rId7" w:history="1">
        <w:r w:rsidRPr="00425660">
          <w:rPr>
            <w:rStyle w:val="Hiperligao"/>
          </w:rPr>
          <w:t>iberobessa@gmail.com</w:t>
        </w:r>
      </w:hyperlink>
    </w:p>
    <w:p w14:paraId="2F1344CC" w14:textId="643A75FD" w:rsidR="00125EB2" w:rsidRDefault="00125EB2" w:rsidP="00A60A04">
      <w:r w:rsidRPr="00F02EEB">
        <w:rPr>
          <w:b/>
          <w:bCs/>
        </w:rPr>
        <w:t>Telemóvel:</w:t>
      </w:r>
      <w:r>
        <w:t xml:space="preserve"> (+351) 913 880</w:t>
      </w:r>
      <w:r w:rsidR="00F02EEB">
        <w:t> </w:t>
      </w:r>
      <w:r>
        <w:t>710</w:t>
      </w:r>
    </w:p>
    <w:p w14:paraId="63D20636" w14:textId="01DE4F96" w:rsidR="00125EB2" w:rsidRDefault="00F02EEB" w:rsidP="00A60A04">
      <w:r w:rsidRPr="00F02EEB">
        <w:rPr>
          <w:b/>
          <w:bCs/>
        </w:rPr>
        <w:t>Contacto específico para questões de proteção de dados (Encarregado de Proteção de Dados, se aplicável):</w:t>
      </w:r>
      <w:r>
        <w:t xml:space="preserve"> </w:t>
      </w:r>
      <w:r w:rsidR="003E0CDB" w:rsidRPr="003E0CDB">
        <w:t xml:space="preserve">Não aplicável. A </w:t>
      </w:r>
      <w:proofErr w:type="spellStart"/>
      <w:r w:rsidR="003E0CDB" w:rsidRPr="003E0CDB">
        <w:t>Iberobessa</w:t>
      </w:r>
      <w:proofErr w:type="spellEnd"/>
      <w:r w:rsidR="003E0CDB" w:rsidRPr="003E0CDB">
        <w:t xml:space="preserve"> não se encontra obrigada a designar um Encarregado de Proteção de Dados, nos termos do artigo 37.º do RGPD, uma vez que não realiza tratamentos em larga escala, não efetua o </w:t>
      </w:r>
      <w:r w:rsidR="003E0CDB" w:rsidRPr="003E0CDB">
        <w:lastRenderedPageBreak/>
        <w:t>acompanhamento regular e sistemático de titulares de dados, nem trata categorias especiais de dados a título principal.</w:t>
      </w:r>
    </w:p>
    <w:p w14:paraId="3408F4CA" w14:textId="3A1B564F" w:rsidR="00125EB2" w:rsidRDefault="00125EB2" w:rsidP="0027549D">
      <w:pPr>
        <w:pStyle w:val="Ttulo1"/>
        <w:numPr>
          <w:ilvl w:val="0"/>
          <w:numId w:val="11"/>
        </w:numPr>
        <w:pBdr>
          <w:bottom w:val="single" w:sz="12" w:space="1" w:color="9C7A3C"/>
        </w:pBdr>
      </w:pPr>
      <w:r>
        <w:t xml:space="preserve">Âmbito da Política de </w:t>
      </w:r>
      <w:r w:rsidRPr="0020583C">
        <w:t>Privacidade</w:t>
      </w:r>
    </w:p>
    <w:p w14:paraId="001824EF" w14:textId="77777777" w:rsidR="00A74038" w:rsidRDefault="00A74038" w:rsidP="00A74038">
      <w:r>
        <w:t xml:space="preserve">Esta Política aplica-se a qualquer pessoa que visite ou utilize o Website, independentemente de vir ou não a tornar-se cliente da </w:t>
      </w:r>
      <w:proofErr w:type="spellStart"/>
      <w:r>
        <w:t>Iberobessa</w:t>
      </w:r>
      <w:proofErr w:type="spellEnd"/>
      <w:r>
        <w:t>, incluindo a todos os dados pessoais recolhidos através do Website, quer sejam fornecidos através do formulário de contacto, quer sejam recolhidos de forma automática no âmbito da navegação.</w:t>
      </w:r>
    </w:p>
    <w:p w14:paraId="394D9501" w14:textId="77777777" w:rsidR="00A74038" w:rsidRDefault="00A74038" w:rsidP="00A74038">
      <w:r>
        <w:t>Esta Política aplica-se independentemente do local a partir do qual o Website seja acedido, uma vez que se trata de um website publicamente acessível na Internet.</w:t>
      </w:r>
    </w:p>
    <w:p w14:paraId="705A1955" w14:textId="77777777" w:rsidR="00A74038" w:rsidRDefault="00A74038" w:rsidP="00A74038">
      <w:r>
        <w:t>Para informação específica sobre cookies e tecnologias semelhantes, consulte a Política de Cookies, disponível no rodapé do Website.</w:t>
      </w:r>
    </w:p>
    <w:p w14:paraId="4B8AD4C7" w14:textId="77777777" w:rsidR="00A74038" w:rsidRDefault="00A74038" w:rsidP="00A74038">
      <w:r>
        <w:t>Esta Política não se aplica a websites ou serviços de terceiros que possam ser acedidos através de ligações (links) disponibilizadas no Website, os quais dispõem das suas próprias políticas de privacidade, conforme referido no ponto 17.</w:t>
      </w:r>
    </w:p>
    <w:p w14:paraId="341EA0A7" w14:textId="3E45F8BF" w:rsidR="00125EB2" w:rsidRDefault="00125EB2" w:rsidP="0027549D">
      <w:pPr>
        <w:pStyle w:val="Ttulo1"/>
        <w:numPr>
          <w:ilvl w:val="0"/>
          <w:numId w:val="11"/>
        </w:numPr>
        <w:pBdr>
          <w:bottom w:val="single" w:sz="12" w:space="1" w:color="9C7A3C"/>
        </w:pBdr>
      </w:pPr>
      <w:r>
        <w:t>O que são dados pessoais</w:t>
      </w:r>
    </w:p>
    <w:p w14:paraId="7247DF47" w14:textId="77777777" w:rsidR="00A74038" w:rsidRDefault="00A74038" w:rsidP="00A74038">
      <w:r>
        <w:t>Nos termos do artigo 4.º, n.º 1, do RGPD, consideram-se dados pessoais toda a informação relativa a uma pessoa singular identificada ou identificável ("titular dos dados"). É considerada identificável uma pessoa singular que possa ser identificada, direta ou indiretamente, em especial por referência a um identificador, como por exemplo um nome, um número de identificação, dados de localização, identificadores por via eletrónica ou a um ou mais elementos específicos da identidade física, fisiológica, genética, psíquica, económica, cultural ou social dessa pessoa singular.</w:t>
      </w:r>
    </w:p>
    <w:p w14:paraId="4A4DA02D" w14:textId="77777777" w:rsidR="00A74038" w:rsidRDefault="00A74038" w:rsidP="00A74038">
      <w:r>
        <w:t xml:space="preserve">No contexto do Website da </w:t>
      </w:r>
      <w:proofErr w:type="spellStart"/>
      <w:r>
        <w:t>Iberobessa</w:t>
      </w:r>
      <w:proofErr w:type="spellEnd"/>
      <w:r>
        <w:t>, são exemplos de dados pessoais o nome, o email, o número de telefone ou o endereço que o utilizador forneça através do formulário de contacto.</w:t>
      </w:r>
    </w:p>
    <w:p w14:paraId="6E23EB26" w14:textId="52BEE607" w:rsidR="008809BD" w:rsidRDefault="008809BD" w:rsidP="0027549D">
      <w:pPr>
        <w:pStyle w:val="Ttulo1"/>
        <w:numPr>
          <w:ilvl w:val="0"/>
          <w:numId w:val="11"/>
        </w:numPr>
        <w:pBdr>
          <w:bottom w:val="single" w:sz="12" w:space="1" w:color="9C7A3C"/>
        </w:pBdr>
      </w:pPr>
      <w:r>
        <w:t xml:space="preserve">Que dados pessoais são </w:t>
      </w:r>
      <w:r w:rsidRPr="0020583C">
        <w:t>recolhidos</w:t>
      </w:r>
    </w:p>
    <w:p w14:paraId="02EDEEE7" w14:textId="184C4FC5" w:rsidR="008809BD" w:rsidRDefault="008809BD" w:rsidP="008809BD">
      <w:r>
        <w:t xml:space="preserve">Consoante a interação do utilizador com o Website, a </w:t>
      </w:r>
      <w:proofErr w:type="spellStart"/>
      <w:r>
        <w:t>Iberobessa</w:t>
      </w:r>
      <w:proofErr w:type="spellEnd"/>
      <w:r>
        <w:t xml:space="preserve"> poderá recolher as seguintes categorias de dados pessoais:</w:t>
      </w:r>
    </w:p>
    <w:p w14:paraId="1D23051D" w14:textId="22E153AF" w:rsidR="008809BD" w:rsidRDefault="008809BD" w:rsidP="008809BD">
      <w:pPr>
        <w:pStyle w:val="PargrafodaLista"/>
        <w:numPr>
          <w:ilvl w:val="0"/>
          <w:numId w:val="3"/>
        </w:numPr>
      </w:pPr>
      <w:r w:rsidRPr="00A74038">
        <w:rPr>
          <w:b/>
          <w:bCs/>
        </w:rPr>
        <w:lastRenderedPageBreak/>
        <w:t>Dados de identificação e contacto fornecidos através do formulário de contacto:</w:t>
      </w:r>
      <w:r>
        <w:t xml:space="preserve"> nome, apelido, e-mail (obrigatório), número de telemóvel, nome da empresa, endereço e questão a abordar (facultativo);</w:t>
      </w:r>
    </w:p>
    <w:p w14:paraId="6D635C6C" w14:textId="51114E4A" w:rsidR="008809BD" w:rsidRDefault="008809BD" w:rsidP="008809BD">
      <w:pPr>
        <w:pStyle w:val="PargrafodaLista"/>
        <w:numPr>
          <w:ilvl w:val="0"/>
          <w:numId w:val="3"/>
        </w:numPr>
      </w:pPr>
      <w:r w:rsidRPr="00A74038">
        <w:rPr>
          <w:b/>
          <w:bCs/>
        </w:rPr>
        <w:t>Conteúdo da comunicação:</w:t>
      </w:r>
      <w:r>
        <w:t xml:space="preserve"> informação livremente inserida pelo utilizador no campo de mensagem do formulário de contacto;</w:t>
      </w:r>
    </w:p>
    <w:p w14:paraId="2313B170" w14:textId="75EA860F" w:rsidR="008809BD" w:rsidRDefault="008809BD" w:rsidP="008809BD">
      <w:pPr>
        <w:pStyle w:val="PargrafodaLista"/>
        <w:numPr>
          <w:ilvl w:val="0"/>
          <w:numId w:val="3"/>
        </w:numPr>
      </w:pPr>
      <w:r w:rsidRPr="00A74038">
        <w:rPr>
          <w:b/>
          <w:bCs/>
        </w:rPr>
        <w:t>Dados técnicos de navegação:</w:t>
      </w:r>
      <w:r>
        <w:t xml:space="preserve"> eventualmente recolhidos de forma automática no âmbito do funcionamento do Website;</w:t>
      </w:r>
    </w:p>
    <w:p w14:paraId="6873E1E5" w14:textId="7B7C7D2F" w:rsidR="008809BD" w:rsidRDefault="008809BD" w:rsidP="008809BD">
      <w:pPr>
        <w:pStyle w:val="PargrafodaLista"/>
        <w:numPr>
          <w:ilvl w:val="0"/>
          <w:numId w:val="3"/>
        </w:numPr>
      </w:pPr>
      <w:r w:rsidRPr="00A74038">
        <w:rPr>
          <w:b/>
          <w:bCs/>
        </w:rPr>
        <w:t>Dados eventualmente recolhidos através de cookies ou tecnologias semelhantes</w:t>
      </w:r>
      <w:r>
        <w:t xml:space="preserve"> na medida em que estejam instaladas no Website.</w:t>
      </w:r>
    </w:p>
    <w:p w14:paraId="0B9E12D1" w14:textId="0CE45441" w:rsidR="008809BD" w:rsidRDefault="008809BD" w:rsidP="008809BD">
      <w:r>
        <w:t xml:space="preserve">A </w:t>
      </w:r>
      <w:proofErr w:type="spellStart"/>
      <w:r>
        <w:t>Iberobessa</w:t>
      </w:r>
      <w:proofErr w:type="spellEnd"/>
      <w:r>
        <w:t xml:space="preserve"> não recolhe, através dos elementos identificados nos materiais analisados, categorias especiais de dados pessoais (relativos a saúde, origem ética, convicções religiosas ou orientação sexual, entre outros previstos no artigo 9.º do RGPD). Caso o utilizador inclua, por sua iniciática, esse tipo de informação no campo de mensagem livre do formulário de contacto, a </w:t>
      </w:r>
      <w:proofErr w:type="spellStart"/>
      <w:r>
        <w:t>Iberobessa</w:t>
      </w:r>
      <w:proofErr w:type="spellEnd"/>
      <w:r>
        <w:t xml:space="preserve"> tratará essa informação apenas na medida do estritamente necessário para dar resposta ao pedido, não devendo o utilizador partilhar dados dessa natureza salvo se tal for verdadeiramente necessário.</w:t>
      </w:r>
    </w:p>
    <w:p w14:paraId="24C5BF57" w14:textId="1D154D58" w:rsidR="008809BD" w:rsidRDefault="008809BD" w:rsidP="0027549D">
      <w:pPr>
        <w:pStyle w:val="Ttulo1"/>
        <w:numPr>
          <w:ilvl w:val="0"/>
          <w:numId w:val="11"/>
        </w:numPr>
        <w:pBdr>
          <w:bottom w:val="single" w:sz="12" w:space="1" w:color="9C7A3C"/>
        </w:pBdr>
      </w:pPr>
      <w:r>
        <w:t>Como são recolhidos os dados</w:t>
      </w:r>
    </w:p>
    <w:p w14:paraId="5FB96063" w14:textId="2D396021" w:rsidR="008809BD" w:rsidRDefault="008809BD" w:rsidP="008809BD">
      <w:r>
        <w:t xml:space="preserve">Os dados pessoais são recolhidos essencialmente através do preenchimento voluntário do formulário de contacto disponível na página </w:t>
      </w:r>
      <w:r w:rsidR="0020583C">
        <w:t>“Contactos” do Website. Poderão ainda ser recolhidos dados pessoais de forma automática, no âmbito da navegação do Website, mediante o recurso a cookies ou tecnologias semelhantes, na medida em que estas se encontrem instaladas.</w:t>
      </w:r>
    </w:p>
    <w:p w14:paraId="0DBB2EDA" w14:textId="1681CD5C" w:rsidR="0020583C" w:rsidRDefault="0020583C" w:rsidP="0027549D">
      <w:pPr>
        <w:pStyle w:val="Ttulo1"/>
        <w:numPr>
          <w:ilvl w:val="0"/>
          <w:numId w:val="11"/>
        </w:numPr>
        <w:pBdr>
          <w:bottom w:val="single" w:sz="12" w:space="1" w:color="9C7A3C"/>
        </w:pBdr>
      </w:pPr>
      <w:r>
        <w:t xml:space="preserve">Finalidades e fundamentos </w:t>
      </w:r>
      <w:r w:rsidRPr="0020583C">
        <w:t>jurídicos</w:t>
      </w:r>
      <w:r>
        <w:t xml:space="preserve"> do tratamento</w:t>
      </w:r>
    </w:p>
    <w:p w14:paraId="5A51EC83" w14:textId="77777777" w:rsidR="008501FB" w:rsidRDefault="0020583C" w:rsidP="008501FB">
      <w:pPr>
        <w:spacing w:line="300" w:lineRule="auto"/>
      </w:pPr>
      <w:r>
        <w:t xml:space="preserve">A </w:t>
      </w:r>
      <w:proofErr w:type="spellStart"/>
      <w:r>
        <w:t>Iberobessa</w:t>
      </w:r>
      <w:proofErr w:type="spellEnd"/>
      <w:r>
        <w:t xml:space="preserve"> trata os dados pessoais dos titulares apenas para finalidades determinadas, explicitas e legitimas, não os tratando posteriormente de forma incompatível com essas finalidades. </w:t>
      </w:r>
      <w:r w:rsidR="008501FB" w:rsidRPr="008501FB">
        <w:t>A tabela seguinte identifica, para cada finalidade de tratamento, as categorias de dados envolvidas, a respetiva base legal, os destinatários, o prazo de conservação aplicável e a natureza obrigatória ou facultativa do fornecimento dos dados.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31"/>
        <w:gridCol w:w="1683"/>
        <w:gridCol w:w="1635"/>
        <w:gridCol w:w="1435"/>
        <w:gridCol w:w="1568"/>
        <w:gridCol w:w="1274"/>
      </w:tblGrid>
      <w:tr w:rsidR="008501FB" w14:paraId="7BF201EF" w14:textId="77777777" w:rsidTr="00332EF4">
        <w:trPr>
          <w:tblHeader/>
        </w:trPr>
        <w:tc>
          <w:tcPr>
            <w:tcW w:w="1431" w:type="dxa"/>
            <w:shd w:val="clear" w:color="auto" w:fill="9C7A3C"/>
            <w:tcMar>
              <w:top w:w="70" w:type="dxa"/>
              <w:left w:w="90" w:type="dxa"/>
              <w:bottom w:w="70" w:type="dxa"/>
              <w:right w:w="90" w:type="dxa"/>
            </w:tcMar>
          </w:tcPr>
          <w:p w14:paraId="31D4E6C0" w14:textId="77777777" w:rsidR="008501FB" w:rsidRDefault="008501FB" w:rsidP="00DE33C0">
            <w:r>
              <w:rPr>
                <w:b/>
                <w:bCs/>
                <w:color w:val="FFFFFF"/>
                <w:sz w:val="16"/>
                <w:szCs w:val="16"/>
              </w:rPr>
              <w:t>Finalidade</w:t>
            </w:r>
          </w:p>
        </w:tc>
        <w:tc>
          <w:tcPr>
            <w:tcW w:w="1683" w:type="dxa"/>
            <w:shd w:val="clear" w:color="auto" w:fill="9C7A3C"/>
            <w:tcMar>
              <w:top w:w="70" w:type="dxa"/>
              <w:left w:w="90" w:type="dxa"/>
              <w:bottom w:w="70" w:type="dxa"/>
              <w:right w:w="90" w:type="dxa"/>
            </w:tcMar>
          </w:tcPr>
          <w:p w14:paraId="4FA533E2" w14:textId="77777777" w:rsidR="008501FB" w:rsidRDefault="008501FB" w:rsidP="00DE33C0">
            <w:r>
              <w:rPr>
                <w:b/>
                <w:bCs/>
                <w:color w:val="FFFFFF"/>
                <w:sz w:val="16"/>
                <w:szCs w:val="16"/>
              </w:rPr>
              <w:t>Dados pessoais</w:t>
            </w:r>
          </w:p>
        </w:tc>
        <w:tc>
          <w:tcPr>
            <w:tcW w:w="1635" w:type="dxa"/>
            <w:shd w:val="clear" w:color="auto" w:fill="9C7A3C"/>
            <w:tcMar>
              <w:top w:w="70" w:type="dxa"/>
              <w:left w:w="90" w:type="dxa"/>
              <w:bottom w:w="70" w:type="dxa"/>
              <w:right w:w="90" w:type="dxa"/>
            </w:tcMar>
          </w:tcPr>
          <w:p w14:paraId="0FC440AB" w14:textId="77777777" w:rsidR="008501FB" w:rsidRDefault="008501FB" w:rsidP="00DE33C0">
            <w:r>
              <w:rPr>
                <w:b/>
                <w:bCs/>
                <w:color w:val="FFFFFF"/>
                <w:sz w:val="16"/>
                <w:szCs w:val="16"/>
              </w:rPr>
              <w:t>Base legal (</w:t>
            </w:r>
            <w:proofErr w:type="spellStart"/>
            <w:r>
              <w:rPr>
                <w:b/>
                <w:bCs/>
                <w:color w:val="FFFFFF"/>
                <w:sz w:val="16"/>
                <w:szCs w:val="16"/>
              </w:rPr>
              <w:t>art</w:t>
            </w:r>
            <w:proofErr w:type="spellEnd"/>
            <w:r>
              <w:rPr>
                <w:b/>
                <w:bCs/>
                <w:color w:val="FFFFFF"/>
                <w:sz w:val="16"/>
                <w:szCs w:val="16"/>
              </w:rPr>
              <w:t>. 6.º RGPD)</w:t>
            </w:r>
          </w:p>
        </w:tc>
        <w:tc>
          <w:tcPr>
            <w:tcW w:w="1435" w:type="dxa"/>
            <w:shd w:val="clear" w:color="auto" w:fill="9C7A3C"/>
            <w:tcMar>
              <w:top w:w="70" w:type="dxa"/>
              <w:left w:w="90" w:type="dxa"/>
              <w:bottom w:w="70" w:type="dxa"/>
              <w:right w:w="90" w:type="dxa"/>
            </w:tcMar>
          </w:tcPr>
          <w:p w14:paraId="76F1923F" w14:textId="77777777" w:rsidR="008501FB" w:rsidRDefault="008501FB" w:rsidP="00DE33C0">
            <w:r>
              <w:rPr>
                <w:b/>
                <w:bCs/>
                <w:color w:val="FFFFFF"/>
                <w:sz w:val="16"/>
                <w:szCs w:val="16"/>
              </w:rPr>
              <w:t>Destinatários</w:t>
            </w:r>
          </w:p>
        </w:tc>
        <w:tc>
          <w:tcPr>
            <w:tcW w:w="1568" w:type="dxa"/>
            <w:shd w:val="clear" w:color="auto" w:fill="9C7A3C"/>
            <w:tcMar>
              <w:top w:w="70" w:type="dxa"/>
              <w:left w:w="90" w:type="dxa"/>
              <w:bottom w:w="70" w:type="dxa"/>
              <w:right w:w="90" w:type="dxa"/>
            </w:tcMar>
          </w:tcPr>
          <w:p w14:paraId="2C846895" w14:textId="77777777" w:rsidR="008501FB" w:rsidRDefault="008501FB" w:rsidP="00DE33C0">
            <w:r>
              <w:rPr>
                <w:b/>
                <w:bCs/>
                <w:color w:val="FFFFFF"/>
                <w:sz w:val="16"/>
                <w:szCs w:val="16"/>
              </w:rPr>
              <w:t>Conservação</w:t>
            </w:r>
          </w:p>
        </w:tc>
        <w:tc>
          <w:tcPr>
            <w:tcW w:w="1274" w:type="dxa"/>
            <w:shd w:val="clear" w:color="auto" w:fill="9C7A3C"/>
            <w:tcMar>
              <w:top w:w="70" w:type="dxa"/>
              <w:left w:w="90" w:type="dxa"/>
              <w:bottom w:w="70" w:type="dxa"/>
              <w:right w:w="90" w:type="dxa"/>
            </w:tcMar>
          </w:tcPr>
          <w:p w14:paraId="6EACF2F8" w14:textId="77777777" w:rsidR="008501FB" w:rsidRDefault="008501FB" w:rsidP="00DE33C0">
            <w:r>
              <w:rPr>
                <w:b/>
                <w:bCs/>
                <w:color w:val="FFFFFF"/>
                <w:sz w:val="16"/>
                <w:szCs w:val="16"/>
              </w:rPr>
              <w:t>Fornecimento</w:t>
            </w:r>
          </w:p>
        </w:tc>
      </w:tr>
      <w:tr w:rsidR="008501FB" w14:paraId="7A373119" w14:textId="77777777" w:rsidTr="00332EF4">
        <w:tc>
          <w:tcPr>
            <w:tcW w:w="1431" w:type="dxa"/>
            <w:tcMar>
              <w:top w:w="70" w:type="dxa"/>
              <w:left w:w="90" w:type="dxa"/>
              <w:bottom w:w="70" w:type="dxa"/>
              <w:right w:w="90" w:type="dxa"/>
            </w:tcMar>
          </w:tcPr>
          <w:p w14:paraId="0E41391F" w14:textId="77777777" w:rsidR="008501FB" w:rsidRDefault="008501FB" w:rsidP="00DE33C0">
            <w:r>
              <w:rPr>
                <w:color w:val="2B2B2B"/>
                <w:sz w:val="16"/>
                <w:szCs w:val="16"/>
              </w:rPr>
              <w:t xml:space="preserve">Resposta a pedidos de contacto e informação </w:t>
            </w:r>
            <w:r>
              <w:rPr>
                <w:color w:val="2B2B2B"/>
                <w:sz w:val="16"/>
                <w:szCs w:val="16"/>
              </w:rPr>
              <w:lastRenderedPageBreak/>
              <w:t>submetidos através do formulário do website</w:t>
            </w:r>
          </w:p>
        </w:tc>
        <w:tc>
          <w:tcPr>
            <w:tcW w:w="1683" w:type="dxa"/>
            <w:tcMar>
              <w:top w:w="70" w:type="dxa"/>
              <w:left w:w="90" w:type="dxa"/>
              <w:bottom w:w="70" w:type="dxa"/>
              <w:right w:w="90" w:type="dxa"/>
            </w:tcMar>
          </w:tcPr>
          <w:p w14:paraId="77390125" w14:textId="77777777" w:rsidR="008501FB" w:rsidRDefault="008501FB" w:rsidP="00DE33C0">
            <w:r>
              <w:rPr>
                <w:color w:val="2B2B2B"/>
                <w:sz w:val="16"/>
                <w:szCs w:val="16"/>
              </w:rPr>
              <w:lastRenderedPageBreak/>
              <w:t xml:space="preserve">Nome, apelido, email, endereço (facultativo), telefone (facultativo), nome </w:t>
            </w:r>
            <w:r>
              <w:rPr>
                <w:color w:val="2B2B2B"/>
                <w:sz w:val="16"/>
                <w:szCs w:val="16"/>
              </w:rPr>
              <w:lastRenderedPageBreak/>
              <w:t>da empresa (facultativo), conteúdo da mensagem</w:t>
            </w:r>
          </w:p>
        </w:tc>
        <w:tc>
          <w:tcPr>
            <w:tcW w:w="1635" w:type="dxa"/>
            <w:tcMar>
              <w:top w:w="70" w:type="dxa"/>
              <w:left w:w="90" w:type="dxa"/>
              <w:bottom w:w="70" w:type="dxa"/>
              <w:right w:w="90" w:type="dxa"/>
            </w:tcMar>
          </w:tcPr>
          <w:p w14:paraId="60EDF30F" w14:textId="77777777" w:rsidR="008501FB" w:rsidRDefault="008501FB" w:rsidP="00DE33C0">
            <w:r>
              <w:rPr>
                <w:color w:val="2B2B2B"/>
                <w:sz w:val="16"/>
                <w:szCs w:val="16"/>
              </w:rPr>
              <w:lastRenderedPageBreak/>
              <w:t>Diligências pré-contratuais a pedido do titular [</w:t>
            </w:r>
            <w:proofErr w:type="spellStart"/>
            <w:r>
              <w:rPr>
                <w:color w:val="2B2B2B"/>
                <w:sz w:val="16"/>
                <w:szCs w:val="16"/>
              </w:rPr>
              <w:t>art</w:t>
            </w:r>
            <w:proofErr w:type="spellEnd"/>
            <w:r>
              <w:rPr>
                <w:color w:val="2B2B2B"/>
                <w:sz w:val="16"/>
                <w:szCs w:val="16"/>
              </w:rPr>
              <w:t xml:space="preserve">. 6.º/1/b)]; </w:t>
            </w:r>
            <w:r>
              <w:rPr>
                <w:color w:val="2B2B2B"/>
                <w:sz w:val="16"/>
                <w:szCs w:val="16"/>
              </w:rPr>
              <w:lastRenderedPageBreak/>
              <w:t>subsidiariamente, interesse legítimo em responder a comunicações dirigidas à empresa [</w:t>
            </w:r>
            <w:proofErr w:type="spellStart"/>
            <w:r>
              <w:rPr>
                <w:color w:val="2B2B2B"/>
                <w:sz w:val="16"/>
                <w:szCs w:val="16"/>
              </w:rPr>
              <w:t>art</w:t>
            </w:r>
            <w:proofErr w:type="spellEnd"/>
            <w:r>
              <w:rPr>
                <w:color w:val="2B2B2B"/>
                <w:sz w:val="16"/>
                <w:szCs w:val="16"/>
              </w:rPr>
              <w:t>. 6.º/1/f)]</w:t>
            </w:r>
          </w:p>
        </w:tc>
        <w:tc>
          <w:tcPr>
            <w:tcW w:w="1435" w:type="dxa"/>
            <w:tcMar>
              <w:top w:w="70" w:type="dxa"/>
              <w:left w:w="90" w:type="dxa"/>
              <w:bottom w:w="70" w:type="dxa"/>
              <w:right w:w="90" w:type="dxa"/>
            </w:tcMar>
          </w:tcPr>
          <w:p w14:paraId="239261CA" w14:textId="77777777" w:rsidR="008501FB" w:rsidRDefault="008501FB" w:rsidP="00DE33C0">
            <w:r>
              <w:rPr>
                <w:color w:val="2B2B2B"/>
                <w:sz w:val="16"/>
                <w:szCs w:val="16"/>
              </w:rPr>
              <w:lastRenderedPageBreak/>
              <w:t xml:space="preserve">Colaboradores da </w:t>
            </w:r>
            <w:proofErr w:type="spellStart"/>
            <w:r>
              <w:rPr>
                <w:color w:val="2B2B2B"/>
                <w:sz w:val="16"/>
                <w:szCs w:val="16"/>
              </w:rPr>
              <w:t>Iberobessa</w:t>
            </w:r>
            <w:proofErr w:type="spellEnd"/>
            <w:r>
              <w:rPr>
                <w:color w:val="2B2B2B"/>
                <w:sz w:val="16"/>
                <w:szCs w:val="16"/>
              </w:rPr>
              <w:t xml:space="preserve"> com necessidade de acesso; Wix.com </w:t>
            </w:r>
            <w:proofErr w:type="spellStart"/>
            <w:r>
              <w:rPr>
                <w:color w:val="2B2B2B"/>
                <w:sz w:val="16"/>
                <w:szCs w:val="16"/>
              </w:rPr>
              <w:lastRenderedPageBreak/>
              <w:t>Ltd</w:t>
            </w:r>
            <w:proofErr w:type="spellEnd"/>
            <w:r>
              <w:rPr>
                <w:color w:val="2B2B2B"/>
                <w:sz w:val="16"/>
                <w:szCs w:val="16"/>
              </w:rPr>
              <w:t>., enquanto prestadora da plataforma de alojamento e desenvolvimento do Website</w:t>
            </w:r>
          </w:p>
        </w:tc>
        <w:tc>
          <w:tcPr>
            <w:tcW w:w="1568" w:type="dxa"/>
            <w:tcMar>
              <w:top w:w="70" w:type="dxa"/>
              <w:left w:w="90" w:type="dxa"/>
              <w:bottom w:w="70" w:type="dxa"/>
              <w:right w:w="90" w:type="dxa"/>
            </w:tcMar>
          </w:tcPr>
          <w:p w14:paraId="41BE45F8" w14:textId="77777777" w:rsidR="008501FB" w:rsidRDefault="008501FB" w:rsidP="00DE33C0">
            <w:r>
              <w:rPr>
                <w:color w:val="2B2B2B"/>
                <w:sz w:val="16"/>
                <w:szCs w:val="16"/>
              </w:rPr>
              <w:lastRenderedPageBreak/>
              <w:t xml:space="preserve">Enquanto necessário para responder ao pedido e, </w:t>
            </w:r>
            <w:r>
              <w:rPr>
                <w:color w:val="2B2B2B"/>
                <w:sz w:val="16"/>
                <w:szCs w:val="16"/>
              </w:rPr>
              <w:lastRenderedPageBreak/>
              <w:t>subsequentemente, por um prazo adicional de 1 ano a contar da data do último contacto, para efeitos de prova de comunicações</w:t>
            </w:r>
          </w:p>
        </w:tc>
        <w:tc>
          <w:tcPr>
            <w:tcW w:w="1274" w:type="dxa"/>
            <w:tcMar>
              <w:top w:w="70" w:type="dxa"/>
              <w:left w:w="90" w:type="dxa"/>
              <w:bottom w:w="70" w:type="dxa"/>
              <w:right w:w="90" w:type="dxa"/>
            </w:tcMar>
          </w:tcPr>
          <w:p w14:paraId="3B8F0ECA" w14:textId="77777777" w:rsidR="008501FB" w:rsidRDefault="008501FB" w:rsidP="00DE33C0">
            <w:r>
              <w:rPr>
                <w:color w:val="2B2B2B"/>
                <w:sz w:val="16"/>
                <w:szCs w:val="16"/>
              </w:rPr>
              <w:lastRenderedPageBreak/>
              <w:t xml:space="preserve">Nome, apelido e email obrigatórios (campos </w:t>
            </w:r>
            <w:r>
              <w:rPr>
                <w:color w:val="2B2B2B"/>
                <w:sz w:val="16"/>
                <w:szCs w:val="16"/>
              </w:rPr>
              <w:lastRenderedPageBreak/>
              <w:t>assinalados com *); restantes facultativos. Sem os dados obrigatórios não é possível responder</w:t>
            </w:r>
          </w:p>
        </w:tc>
      </w:tr>
      <w:tr w:rsidR="008501FB" w14:paraId="4F6C3E37" w14:textId="77777777" w:rsidTr="00332EF4">
        <w:tc>
          <w:tcPr>
            <w:tcW w:w="1431" w:type="dxa"/>
            <w:tcMar>
              <w:top w:w="70" w:type="dxa"/>
              <w:left w:w="90" w:type="dxa"/>
              <w:bottom w:w="70" w:type="dxa"/>
              <w:right w:w="90" w:type="dxa"/>
            </w:tcMar>
          </w:tcPr>
          <w:p w14:paraId="3263847E" w14:textId="77777777" w:rsidR="008501FB" w:rsidRDefault="008501FB" w:rsidP="00DE33C0">
            <w:r>
              <w:rPr>
                <w:color w:val="2B2B2B"/>
                <w:sz w:val="16"/>
                <w:szCs w:val="16"/>
              </w:rPr>
              <w:lastRenderedPageBreak/>
              <w:t>Constituição, gestão e execução de eventual relação contratual de prestação de serviços imobiliários</w:t>
            </w:r>
          </w:p>
        </w:tc>
        <w:tc>
          <w:tcPr>
            <w:tcW w:w="1683" w:type="dxa"/>
            <w:tcMar>
              <w:top w:w="70" w:type="dxa"/>
              <w:left w:w="90" w:type="dxa"/>
              <w:bottom w:w="70" w:type="dxa"/>
              <w:right w:w="90" w:type="dxa"/>
            </w:tcMar>
          </w:tcPr>
          <w:p w14:paraId="2EDEABB8" w14:textId="7A620E49" w:rsidR="008501FB" w:rsidRDefault="008501FB" w:rsidP="00DE33C0">
            <w:r>
              <w:rPr>
                <w:color w:val="2B2B2B"/>
                <w:sz w:val="16"/>
                <w:szCs w:val="16"/>
              </w:rPr>
              <w:t>Dados de contacto acima referidos e demais dados que se revelem necessários à prestação do serviço concretamente contratado</w:t>
            </w:r>
          </w:p>
        </w:tc>
        <w:tc>
          <w:tcPr>
            <w:tcW w:w="1635" w:type="dxa"/>
            <w:tcMar>
              <w:top w:w="70" w:type="dxa"/>
              <w:left w:w="90" w:type="dxa"/>
              <w:bottom w:w="70" w:type="dxa"/>
              <w:right w:w="90" w:type="dxa"/>
            </w:tcMar>
          </w:tcPr>
          <w:p w14:paraId="2F6E726F" w14:textId="77777777" w:rsidR="008501FB" w:rsidRDefault="008501FB" w:rsidP="00DE33C0">
            <w:r>
              <w:rPr>
                <w:color w:val="2B2B2B"/>
                <w:sz w:val="16"/>
                <w:szCs w:val="16"/>
              </w:rPr>
              <w:t>Execução de contrato [</w:t>
            </w:r>
            <w:proofErr w:type="spellStart"/>
            <w:r>
              <w:rPr>
                <w:color w:val="2B2B2B"/>
                <w:sz w:val="16"/>
                <w:szCs w:val="16"/>
              </w:rPr>
              <w:t>art</w:t>
            </w:r>
            <w:proofErr w:type="spellEnd"/>
            <w:r>
              <w:rPr>
                <w:color w:val="2B2B2B"/>
                <w:sz w:val="16"/>
                <w:szCs w:val="16"/>
              </w:rPr>
              <w:t>. 6.º/1/b)]</w:t>
            </w:r>
          </w:p>
        </w:tc>
        <w:tc>
          <w:tcPr>
            <w:tcW w:w="1435" w:type="dxa"/>
            <w:tcMar>
              <w:top w:w="70" w:type="dxa"/>
              <w:left w:w="90" w:type="dxa"/>
              <w:bottom w:w="70" w:type="dxa"/>
              <w:right w:w="90" w:type="dxa"/>
            </w:tcMar>
          </w:tcPr>
          <w:p w14:paraId="3B28D5D4" w14:textId="0849BE96" w:rsidR="008501FB" w:rsidRDefault="008501FB" w:rsidP="00DE33C0">
            <w:r>
              <w:rPr>
                <w:color w:val="2B2B2B"/>
                <w:sz w:val="16"/>
                <w:szCs w:val="16"/>
              </w:rPr>
              <w:t xml:space="preserve">Colaboradores da </w:t>
            </w:r>
            <w:proofErr w:type="spellStart"/>
            <w:r>
              <w:rPr>
                <w:color w:val="2B2B2B"/>
                <w:sz w:val="16"/>
                <w:szCs w:val="16"/>
              </w:rPr>
              <w:t>Iberobessa</w:t>
            </w:r>
            <w:proofErr w:type="spellEnd"/>
            <w:r>
              <w:rPr>
                <w:color w:val="2B2B2B"/>
                <w:sz w:val="16"/>
                <w:szCs w:val="16"/>
              </w:rPr>
              <w:t>; eventuais parceiros ou subcontratantes envolvidos na prestação do serviço</w:t>
            </w:r>
            <w:r w:rsidR="0027549D">
              <w:rPr>
                <w:color w:val="2B2B2B"/>
                <w:sz w:val="16"/>
                <w:szCs w:val="16"/>
              </w:rPr>
              <w:t>.</w:t>
            </w:r>
          </w:p>
        </w:tc>
        <w:tc>
          <w:tcPr>
            <w:tcW w:w="1568" w:type="dxa"/>
            <w:tcMar>
              <w:top w:w="70" w:type="dxa"/>
              <w:left w:w="90" w:type="dxa"/>
              <w:bottom w:w="70" w:type="dxa"/>
              <w:right w:w="90" w:type="dxa"/>
            </w:tcMar>
          </w:tcPr>
          <w:p w14:paraId="28A00720" w14:textId="77777777" w:rsidR="008501FB" w:rsidRDefault="008501FB" w:rsidP="00DE33C0">
            <w:r>
              <w:rPr>
                <w:color w:val="2B2B2B"/>
                <w:sz w:val="16"/>
                <w:szCs w:val="16"/>
              </w:rPr>
              <w:t>Duração da relação contratual e, após o seu termo, pelo prazo legalmente exigido para documentos contratuais e contabilísticos (regra geral, 10 anos, nos termos da lei comercial e fiscal aplicável)</w:t>
            </w:r>
          </w:p>
        </w:tc>
        <w:tc>
          <w:tcPr>
            <w:tcW w:w="1274" w:type="dxa"/>
            <w:tcMar>
              <w:top w:w="70" w:type="dxa"/>
              <w:left w:w="90" w:type="dxa"/>
              <w:bottom w:w="70" w:type="dxa"/>
              <w:right w:w="90" w:type="dxa"/>
            </w:tcMar>
          </w:tcPr>
          <w:p w14:paraId="1E3E19B0" w14:textId="77777777" w:rsidR="008501FB" w:rsidRDefault="008501FB" w:rsidP="00DE33C0">
            <w:r>
              <w:rPr>
                <w:color w:val="2B2B2B"/>
                <w:sz w:val="16"/>
                <w:szCs w:val="16"/>
              </w:rPr>
              <w:t>Obrigatório para a execução do contrato; a não prestação impossibilita a prestação do serviço</w:t>
            </w:r>
          </w:p>
        </w:tc>
      </w:tr>
      <w:tr w:rsidR="008501FB" w14:paraId="4019C4BA" w14:textId="77777777" w:rsidTr="00332EF4">
        <w:tc>
          <w:tcPr>
            <w:tcW w:w="1431" w:type="dxa"/>
            <w:tcMar>
              <w:top w:w="70" w:type="dxa"/>
              <w:left w:w="90" w:type="dxa"/>
              <w:bottom w:w="70" w:type="dxa"/>
              <w:right w:w="90" w:type="dxa"/>
            </w:tcMar>
          </w:tcPr>
          <w:p w14:paraId="069BB68D" w14:textId="77777777" w:rsidR="008501FB" w:rsidRDefault="008501FB" w:rsidP="00DE33C0">
            <w:r>
              <w:rPr>
                <w:color w:val="2B2B2B"/>
                <w:sz w:val="16"/>
                <w:szCs w:val="16"/>
              </w:rPr>
              <w:t>Cumprimento de obrigações legais, designadamente contabilísticas e fiscais</w:t>
            </w:r>
          </w:p>
        </w:tc>
        <w:tc>
          <w:tcPr>
            <w:tcW w:w="1683" w:type="dxa"/>
            <w:tcMar>
              <w:top w:w="70" w:type="dxa"/>
              <w:left w:w="90" w:type="dxa"/>
              <w:bottom w:w="70" w:type="dxa"/>
              <w:right w:w="90" w:type="dxa"/>
            </w:tcMar>
          </w:tcPr>
          <w:p w14:paraId="1EB6E849" w14:textId="77777777" w:rsidR="008501FB" w:rsidRDefault="008501FB" w:rsidP="00DE33C0">
            <w:r>
              <w:rPr>
                <w:color w:val="2B2B2B"/>
                <w:sz w:val="16"/>
                <w:szCs w:val="16"/>
              </w:rPr>
              <w:t>Dados de identificação e dados constantes de documentos contratuais e de faturação</w:t>
            </w:r>
          </w:p>
        </w:tc>
        <w:tc>
          <w:tcPr>
            <w:tcW w:w="1635" w:type="dxa"/>
            <w:tcMar>
              <w:top w:w="70" w:type="dxa"/>
              <w:left w:w="90" w:type="dxa"/>
              <w:bottom w:w="70" w:type="dxa"/>
              <w:right w:w="90" w:type="dxa"/>
            </w:tcMar>
          </w:tcPr>
          <w:p w14:paraId="69FA00AC" w14:textId="77777777" w:rsidR="008501FB" w:rsidRDefault="008501FB" w:rsidP="00DE33C0">
            <w:r>
              <w:rPr>
                <w:color w:val="2B2B2B"/>
                <w:sz w:val="16"/>
                <w:szCs w:val="16"/>
              </w:rPr>
              <w:t>Cumprimento de obrigação legal [</w:t>
            </w:r>
            <w:proofErr w:type="spellStart"/>
            <w:r>
              <w:rPr>
                <w:color w:val="2B2B2B"/>
                <w:sz w:val="16"/>
                <w:szCs w:val="16"/>
              </w:rPr>
              <w:t>art</w:t>
            </w:r>
            <w:proofErr w:type="spellEnd"/>
            <w:r>
              <w:rPr>
                <w:color w:val="2B2B2B"/>
                <w:sz w:val="16"/>
                <w:szCs w:val="16"/>
              </w:rPr>
              <w:t>. 6.º/1/c)]</w:t>
            </w:r>
          </w:p>
        </w:tc>
        <w:tc>
          <w:tcPr>
            <w:tcW w:w="1435" w:type="dxa"/>
            <w:tcMar>
              <w:top w:w="70" w:type="dxa"/>
              <w:left w:w="90" w:type="dxa"/>
              <w:bottom w:w="70" w:type="dxa"/>
              <w:right w:w="90" w:type="dxa"/>
            </w:tcMar>
          </w:tcPr>
          <w:p w14:paraId="36F8C39E" w14:textId="3645CC7C" w:rsidR="008501FB" w:rsidRDefault="008501FB" w:rsidP="00DE33C0">
            <w:r>
              <w:rPr>
                <w:color w:val="2B2B2B"/>
                <w:sz w:val="16"/>
                <w:szCs w:val="16"/>
              </w:rPr>
              <w:t>Autoridades tributárias e demais entidades competentes, quando exigido por lei; contabilidade</w:t>
            </w:r>
            <w:r w:rsidR="0027549D">
              <w:rPr>
                <w:color w:val="2B2B2B"/>
                <w:sz w:val="16"/>
                <w:szCs w:val="16"/>
              </w:rPr>
              <w:t>.</w:t>
            </w:r>
          </w:p>
        </w:tc>
        <w:tc>
          <w:tcPr>
            <w:tcW w:w="1568" w:type="dxa"/>
            <w:tcMar>
              <w:top w:w="70" w:type="dxa"/>
              <w:left w:w="90" w:type="dxa"/>
              <w:bottom w:w="70" w:type="dxa"/>
              <w:right w:w="90" w:type="dxa"/>
            </w:tcMar>
          </w:tcPr>
          <w:p w14:paraId="007544EA" w14:textId="77777777" w:rsidR="008501FB" w:rsidRDefault="008501FB" w:rsidP="00DE33C0">
            <w:r>
              <w:rPr>
                <w:color w:val="2B2B2B"/>
                <w:sz w:val="16"/>
                <w:szCs w:val="16"/>
              </w:rPr>
              <w:t>Prazos fixados na legislação aplicável (regra geral, 10 anos)</w:t>
            </w:r>
          </w:p>
        </w:tc>
        <w:tc>
          <w:tcPr>
            <w:tcW w:w="1274" w:type="dxa"/>
            <w:tcMar>
              <w:top w:w="70" w:type="dxa"/>
              <w:left w:w="90" w:type="dxa"/>
              <w:bottom w:w="70" w:type="dxa"/>
              <w:right w:w="90" w:type="dxa"/>
            </w:tcMar>
          </w:tcPr>
          <w:p w14:paraId="2DE1878C" w14:textId="77777777" w:rsidR="008501FB" w:rsidRDefault="008501FB" w:rsidP="00DE33C0">
            <w:r>
              <w:rPr>
                <w:color w:val="2B2B2B"/>
                <w:sz w:val="16"/>
                <w:szCs w:val="16"/>
              </w:rPr>
              <w:t>Obrigatório por imposição legal</w:t>
            </w:r>
          </w:p>
        </w:tc>
      </w:tr>
      <w:tr w:rsidR="008501FB" w14:paraId="374AAE07" w14:textId="77777777" w:rsidTr="00332EF4">
        <w:tc>
          <w:tcPr>
            <w:tcW w:w="1431" w:type="dxa"/>
            <w:tcMar>
              <w:top w:w="70" w:type="dxa"/>
              <w:left w:w="90" w:type="dxa"/>
              <w:bottom w:w="70" w:type="dxa"/>
              <w:right w:w="90" w:type="dxa"/>
            </w:tcMar>
          </w:tcPr>
          <w:p w14:paraId="379CE1C2" w14:textId="77777777" w:rsidR="008501FB" w:rsidRDefault="008501FB" w:rsidP="00DE33C0">
            <w:r>
              <w:rPr>
                <w:color w:val="2B2B2B"/>
                <w:sz w:val="16"/>
                <w:szCs w:val="16"/>
              </w:rPr>
              <w:t>Segurança, integridade e bom funcionamento do website</w:t>
            </w:r>
          </w:p>
        </w:tc>
        <w:tc>
          <w:tcPr>
            <w:tcW w:w="1683" w:type="dxa"/>
            <w:tcMar>
              <w:top w:w="70" w:type="dxa"/>
              <w:left w:w="90" w:type="dxa"/>
              <w:bottom w:w="70" w:type="dxa"/>
              <w:right w:w="90" w:type="dxa"/>
            </w:tcMar>
          </w:tcPr>
          <w:p w14:paraId="188DAAE4" w14:textId="47614A09" w:rsidR="008501FB" w:rsidRDefault="008501FB" w:rsidP="00DE33C0">
            <w:r>
              <w:rPr>
                <w:color w:val="2B2B2B"/>
                <w:sz w:val="16"/>
                <w:szCs w:val="16"/>
              </w:rPr>
              <w:t>Dados técnicos de navegação (ex. endereço IP, tipo de dispositivo e navegador) — extensão exata a confirmar</w:t>
            </w:r>
          </w:p>
        </w:tc>
        <w:tc>
          <w:tcPr>
            <w:tcW w:w="1635" w:type="dxa"/>
            <w:tcMar>
              <w:top w:w="70" w:type="dxa"/>
              <w:left w:w="90" w:type="dxa"/>
              <w:bottom w:w="70" w:type="dxa"/>
              <w:right w:w="90" w:type="dxa"/>
            </w:tcMar>
          </w:tcPr>
          <w:p w14:paraId="0DE1B763" w14:textId="77777777" w:rsidR="008501FB" w:rsidRDefault="008501FB" w:rsidP="00DE33C0">
            <w:r>
              <w:rPr>
                <w:color w:val="2B2B2B"/>
                <w:sz w:val="16"/>
                <w:szCs w:val="16"/>
              </w:rPr>
              <w:t>Interesse legítimo em assegurar a segurança e o funcionamento do website [</w:t>
            </w:r>
            <w:proofErr w:type="spellStart"/>
            <w:r>
              <w:rPr>
                <w:color w:val="2B2B2B"/>
                <w:sz w:val="16"/>
                <w:szCs w:val="16"/>
              </w:rPr>
              <w:t>art</w:t>
            </w:r>
            <w:proofErr w:type="spellEnd"/>
            <w:r>
              <w:rPr>
                <w:color w:val="2B2B2B"/>
                <w:sz w:val="16"/>
                <w:szCs w:val="16"/>
              </w:rPr>
              <w:t>. 6.º/1/f)]</w:t>
            </w:r>
          </w:p>
        </w:tc>
        <w:tc>
          <w:tcPr>
            <w:tcW w:w="1435" w:type="dxa"/>
            <w:tcMar>
              <w:top w:w="70" w:type="dxa"/>
              <w:left w:w="90" w:type="dxa"/>
              <w:bottom w:w="70" w:type="dxa"/>
              <w:right w:w="90" w:type="dxa"/>
            </w:tcMar>
          </w:tcPr>
          <w:p w14:paraId="2744FA2D" w14:textId="77777777" w:rsidR="008501FB" w:rsidRDefault="008501FB" w:rsidP="00DE33C0">
            <w:r>
              <w:rPr>
                <w:color w:val="2B2B2B"/>
                <w:sz w:val="16"/>
                <w:szCs w:val="16"/>
              </w:rPr>
              <w:t xml:space="preserve">Wix.com </w:t>
            </w:r>
            <w:proofErr w:type="spellStart"/>
            <w:r>
              <w:rPr>
                <w:color w:val="2B2B2B"/>
                <w:sz w:val="16"/>
                <w:szCs w:val="16"/>
              </w:rPr>
              <w:t>Ltd</w:t>
            </w:r>
            <w:proofErr w:type="spellEnd"/>
            <w:r>
              <w:rPr>
                <w:color w:val="2B2B2B"/>
                <w:sz w:val="16"/>
                <w:szCs w:val="16"/>
              </w:rPr>
              <w:t>., enquanto prestadora de alojamento e desenvolvimento do website</w:t>
            </w:r>
          </w:p>
        </w:tc>
        <w:tc>
          <w:tcPr>
            <w:tcW w:w="1568" w:type="dxa"/>
            <w:tcMar>
              <w:top w:w="70" w:type="dxa"/>
              <w:left w:w="90" w:type="dxa"/>
              <w:bottom w:w="70" w:type="dxa"/>
              <w:right w:w="90" w:type="dxa"/>
            </w:tcMar>
          </w:tcPr>
          <w:p w14:paraId="1C3E6671" w14:textId="395CE265" w:rsidR="008501FB" w:rsidRPr="004609A1" w:rsidRDefault="004609A1" w:rsidP="00DE33C0">
            <w:pPr>
              <w:rPr>
                <w:sz w:val="16"/>
                <w:szCs w:val="16"/>
              </w:rPr>
            </w:pPr>
            <w:r w:rsidRPr="004609A1">
              <w:rPr>
                <w:sz w:val="16"/>
                <w:szCs w:val="16"/>
              </w:rPr>
              <w:t xml:space="preserve">A </w:t>
            </w:r>
            <w:proofErr w:type="spellStart"/>
            <w:r w:rsidRPr="004609A1">
              <w:rPr>
                <w:sz w:val="16"/>
                <w:szCs w:val="16"/>
              </w:rPr>
              <w:t>Wix</w:t>
            </w:r>
            <w:proofErr w:type="spellEnd"/>
            <w:r w:rsidRPr="004609A1">
              <w:rPr>
                <w:sz w:val="16"/>
                <w:szCs w:val="16"/>
              </w:rPr>
              <w:t xml:space="preserve"> confirma publicamente reter durante 1 ano os endereços IP associados ao início de sessão na conta de administração do site, mas não divulga prazo equivalente para dados de navegação dos visitantes</w:t>
            </w:r>
          </w:p>
        </w:tc>
        <w:tc>
          <w:tcPr>
            <w:tcW w:w="1274" w:type="dxa"/>
            <w:tcMar>
              <w:top w:w="70" w:type="dxa"/>
              <w:left w:w="90" w:type="dxa"/>
              <w:bottom w:w="70" w:type="dxa"/>
              <w:right w:w="90" w:type="dxa"/>
            </w:tcMar>
          </w:tcPr>
          <w:p w14:paraId="20ECCB94" w14:textId="77777777" w:rsidR="008501FB" w:rsidRDefault="008501FB" w:rsidP="00DE33C0">
            <w:r>
              <w:rPr>
                <w:color w:val="2B2B2B"/>
                <w:sz w:val="16"/>
                <w:szCs w:val="16"/>
              </w:rPr>
              <w:t>Decorre da navegação; não aplicável a lógica de obrigatoriedade individual</w:t>
            </w:r>
          </w:p>
        </w:tc>
      </w:tr>
      <w:tr w:rsidR="008501FB" w14:paraId="6AC6BE57" w14:textId="77777777" w:rsidTr="00332EF4">
        <w:tc>
          <w:tcPr>
            <w:tcW w:w="1431" w:type="dxa"/>
            <w:tcMar>
              <w:top w:w="70" w:type="dxa"/>
              <w:left w:w="90" w:type="dxa"/>
              <w:bottom w:w="70" w:type="dxa"/>
              <w:right w:w="90" w:type="dxa"/>
            </w:tcMar>
          </w:tcPr>
          <w:p w14:paraId="47032466" w14:textId="77777777" w:rsidR="008501FB" w:rsidRDefault="008501FB" w:rsidP="00DE33C0">
            <w:r>
              <w:rPr>
                <w:color w:val="2B2B2B"/>
                <w:sz w:val="16"/>
                <w:szCs w:val="16"/>
              </w:rPr>
              <w:t>Cookies e tecnologias semelhantes não estritamente necessários (caso existam)</w:t>
            </w:r>
          </w:p>
        </w:tc>
        <w:tc>
          <w:tcPr>
            <w:tcW w:w="1683" w:type="dxa"/>
            <w:tcMar>
              <w:top w:w="70" w:type="dxa"/>
              <w:left w:w="90" w:type="dxa"/>
              <w:bottom w:w="70" w:type="dxa"/>
              <w:right w:w="90" w:type="dxa"/>
            </w:tcMar>
          </w:tcPr>
          <w:p w14:paraId="5E983F6F" w14:textId="63A1127D" w:rsidR="008501FB" w:rsidRPr="007A4486" w:rsidRDefault="002E03C9" w:rsidP="00DE33C0">
            <w:pPr>
              <w:rPr>
                <w:sz w:val="16"/>
                <w:szCs w:val="16"/>
              </w:rPr>
            </w:pPr>
            <w:r>
              <w:rPr>
                <w:sz w:val="16"/>
                <w:szCs w:val="16"/>
              </w:rPr>
              <w:t xml:space="preserve">Dados de utilização e navegação recolhidos </w:t>
            </w:r>
            <w:r w:rsidR="007E2EFB">
              <w:rPr>
                <w:sz w:val="16"/>
                <w:szCs w:val="16"/>
              </w:rPr>
              <w:t xml:space="preserve">através de cookies de estatística/análise associados a integrações de terceiros (Google </w:t>
            </w:r>
            <w:proofErr w:type="spellStart"/>
            <w:r w:rsidR="007E2EFB">
              <w:rPr>
                <w:sz w:val="16"/>
                <w:szCs w:val="16"/>
              </w:rPr>
              <w:t>Maps</w:t>
            </w:r>
            <w:proofErr w:type="spellEnd"/>
            <w:r w:rsidR="007E2EFB">
              <w:rPr>
                <w:sz w:val="16"/>
                <w:szCs w:val="16"/>
              </w:rPr>
              <w:t xml:space="preserve">, Google </w:t>
            </w:r>
            <w:proofErr w:type="spellStart"/>
            <w:r w:rsidR="007E2EFB">
              <w:rPr>
                <w:sz w:val="16"/>
                <w:szCs w:val="16"/>
              </w:rPr>
              <w:t>Fonts</w:t>
            </w:r>
            <w:proofErr w:type="spellEnd"/>
            <w:r w:rsidR="0068269D">
              <w:rPr>
                <w:sz w:val="16"/>
                <w:szCs w:val="16"/>
              </w:rPr>
              <w:t xml:space="preserve"> e </w:t>
            </w:r>
            <w:proofErr w:type="spellStart"/>
            <w:r w:rsidR="0068269D">
              <w:rPr>
                <w:sz w:val="16"/>
                <w:szCs w:val="16"/>
              </w:rPr>
              <w:t>reCAPTCHA</w:t>
            </w:r>
            <w:proofErr w:type="spellEnd"/>
            <w:r w:rsidR="0068269D">
              <w:rPr>
                <w:sz w:val="16"/>
                <w:szCs w:val="16"/>
              </w:rPr>
              <w:t xml:space="preserve">); </w:t>
            </w:r>
            <w:proofErr w:type="spellStart"/>
            <w:r w:rsidR="0068269D">
              <w:rPr>
                <w:sz w:val="16"/>
                <w:szCs w:val="16"/>
              </w:rPr>
              <w:t>designamente</w:t>
            </w:r>
            <w:proofErr w:type="spellEnd"/>
            <w:r w:rsidR="0068269D">
              <w:rPr>
                <w:sz w:val="16"/>
                <w:szCs w:val="16"/>
              </w:rPr>
              <w:t xml:space="preserve">, </w:t>
            </w:r>
            <w:r w:rsidR="0068269D">
              <w:rPr>
                <w:sz w:val="16"/>
                <w:szCs w:val="16"/>
              </w:rPr>
              <w:lastRenderedPageBreak/>
              <w:t>endereço IP, identificadores de dispositivo e dados de localização aproximada</w:t>
            </w:r>
            <w:r w:rsidR="00215763">
              <w:rPr>
                <w:sz w:val="16"/>
                <w:szCs w:val="16"/>
              </w:rPr>
              <w:t xml:space="preserve">; dados de consentimento (aceitação/recusa, data e tipo de consentimento) geridos através do gestor de consentimento </w:t>
            </w:r>
            <w:proofErr w:type="spellStart"/>
            <w:r w:rsidR="007A4486">
              <w:rPr>
                <w:sz w:val="16"/>
                <w:szCs w:val="16"/>
              </w:rPr>
              <w:t>Usercentrics</w:t>
            </w:r>
            <w:proofErr w:type="spellEnd"/>
            <w:r w:rsidR="007A4486">
              <w:rPr>
                <w:sz w:val="16"/>
                <w:szCs w:val="16"/>
              </w:rPr>
              <w:t xml:space="preserve"> for </w:t>
            </w:r>
            <w:proofErr w:type="spellStart"/>
            <w:r w:rsidR="007A4486">
              <w:rPr>
                <w:sz w:val="16"/>
                <w:szCs w:val="16"/>
              </w:rPr>
              <w:t>Wix</w:t>
            </w:r>
            <w:proofErr w:type="spellEnd"/>
          </w:p>
        </w:tc>
        <w:tc>
          <w:tcPr>
            <w:tcW w:w="1635" w:type="dxa"/>
            <w:tcMar>
              <w:top w:w="70" w:type="dxa"/>
              <w:left w:w="90" w:type="dxa"/>
              <w:bottom w:w="70" w:type="dxa"/>
              <w:right w:w="90" w:type="dxa"/>
            </w:tcMar>
          </w:tcPr>
          <w:p w14:paraId="11C67220" w14:textId="0F0ACFC5" w:rsidR="008501FB" w:rsidRPr="00C20A6E" w:rsidRDefault="007A4486" w:rsidP="00DE33C0">
            <w:pPr>
              <w:rPr>
                <w:sz w:val="16"/>
                <w:szCs w:val="16"/>
              </w:rPr>
            </w:pPr>
            <w:r w:rsidRPr="00C20A6E">
              <w:rPr>
                <w:sz w:val="16"/>
                <w:szCs w:val="16"/>
              </w:rPr>
              <w:lastRenderedPageBreak/>
              <w:t>Consentimento do titular dos dados [artigo 6.º, nº1</w:t>
            </w:r>
            <w:r w:rsidR="00D06179" w:rsidRPr="00C20A6E">
              <w:rPr>
                <w:sz w:val="16"/>
                <w:szCs w:val="16"/>
              </w:rPr>
              <w:t>, alínea a) do RGPD, e artigo 5.º, nº1, da Lei nº 42/2004]</w:t>
            </w:r>
          </w:p>
        </w:tc>
        <w:tc>
          <w:tcPr>
            <w:tcW w:w="1435" w:type="dxa"/>
            <w:tcMar>
              <w:top w:w="70" w:type="dxa"/>
              <w:left w:w="90" w:type="dxa"/>
              <w:bottom w:w="70" w:type="dxa"/>
              <w:right w:w="90" w:type="dxa"/>
            </w:tcMar>
          </w:tcPr>
          <w:p w14:paraId="0514DF37" w14:textId="66050E6B" w:rsidR="008501FB" w:rsidRPr="00C20A6E" w:rsidRDefault="00D06179" w:rsidP="00DE33C0">
            <w:pPr>
              <w:rPr>
                <w:sz w:val="16"/>
                <w:szCs w:val="16"/>
              </w:rPr>
            </w:pPr>
            <w:r w:rsidRPr="00C20A6E">
              <w:rPr>
                <w:sz w:val="16"/>
                <w:szCs w:val="16"/>
              </w:rPr>
              <w:t xml:space="preserve">Google LLC (quantos </w:t>
            </w:r>
            <w:proofErr w:type="gramStart"/>
            <w:r w:rsidRPr="00C20A6E">
              <w:rPr>
                <w:sz w:val="16"/>
                <w:szCs w:val="16"/>
              </w:rPr>
              <w:t>ás</w:t>
            </w:r>
            <w:proofErr w:type="gramEnd"/>
            <w:r w:rsidRPr="00C20A6E">
              <w:rPr>
                <w:sz w:val="16"/>
                <w:szCs w:val="16"/>
              </w:rPr>
              <w:t xml:space="preserve"> integrações Google </w:t>
            </w:r>
            <w:proofErr w:type="spellStart"/>
            <w:r w:rsidRPr="00C20A6E">
              <w:rPr>
                <w:sz w:val="16"/>
                <w:szCs w:val="16"/>
              </w:rPr>
              <w:t>Maps</w:t>
            </w:r>
            <w:proofErr w:type="spellEnd"/>
            <w:r w:rsidRPr="00C20A6E">
              <w:rPr>
                <w:sz w:val="16"/>
                <w:szCs w:val="16"/>
              </w:rPr>
              <w:t xml:space="preserve">, Google </w:t>
            </w:r>
            <w:proofErr w:type="spellStart"/>
            <w:r w:rsidRPr="00C20A6E">
              <w:rPr>
                <w:sz w:val="16"/>
                <w:szCs w:val="16"/>
              </w:rPr>
              <w:t>Fonts</w:t>
            </w:r>
            <w:proofErr w:type="spellEnd"/>
            <w:r w:rsidRPr="00C20A6E">
              <w:rPr>
                <w:sz w:val="16"/>
                <w:szCs w:val="16"/>
              </w:rPr>
              <w:t xml:space="preserve"> e </w:t>
            </w:r>
            <w:proofErr w:type="spellStart"/>
            <w:r w:rsidRPr="00C20A6E">
              <w:rPr>
                <w:sz w:val="16"/>
                <w:szCs w:val="16"/>
              </w:rPr>
              <w:t>reCAPTCHA</w:t>
            </w:r>
            <w:proofErr w:type="spellEnd"/>
            <w:r w:rsidRPr="00C20A6E">
              <w:rPr>
                <w:sz w:val="16"/>
                <w:szCs w:val="16"/>
              </w:rPr>
              <w:t xml:space="preserve">); </w:t>
            </w:r>
            <w:proofErr w:type="spellStart"/>
            <w:r w:rsidRPr="00C20A6E">
              <w:rPr>
                <w:sz w:val="16"/>
                <w:szCs w:val="16"/>
              </w:rPr>
              <w:t>Usercentrics</w:t>
            </w:r>
            <w:proofErr w:type="spellEnd"/>
            <w:r w:rsidRPr="00C20A6E">
              <w:rPr>
                <w:sz w:val="16"/>
                <w:szCs w:val="16"/>
              </w:rPr>
              <w:t xml:space="preserve"> GmbH</w:t>
            </w:r>
            <w:r w:rsidR="00431FF0" w:rsidRPr="00C20A6E">
              <w:rPr>
                <w:sz w:val="16"/>
                <w:szCs w:val="16"/>
              </w:rPr>
              <w:t xml:space="preserve">, enquanto gestora do consentimento; Wix.com </w:t>
            </w:r>
            <w:proofErr w:type="spellStart"/>
            <w:r w:rsidR="00431FF0" w:rsidRPr="00C20A6E">
              <w:rPr>
                <w:sz w:val="16"/>
                <w:szCs w:val="16"/>
              </w:rPr>
              <w:t>Ltd</w:t>
            </w:r>
            <w:proofErr w:type="spellEnd"/>
            <w:r w:rsidR="00431FF0" w:rsidRPr="00C20A6E">
              <w:rPr>
                <w:sz w:val="16"/>
                <w:szCs w:val="16"/>
              </w:rPr>
              <w:t xml:space="preserve">, </w:t>
            </w:r>
            <w:r w:rsidR="00431FF0" w:rsidRPr="00C20A6E">
              <w:rPr>
                <w:sz w:val="16"/>
                <w:szCs w:val="16"/>
              </w:rPr>
              <w:lastRenderedPageBreak/>
              <w:t>enquanto prestadora de alojamento da plataforma</w:t>
            </w:r>
          </w:p>
        </w:tc>
        <w:tc>
          <w:tcPr>
            <w:tcW w:w="1568" w:type="dxa"/>
            <w:tcMar>
              <w:top w:w="70" w:type="dxa"/>
              <w:left w:w="90" w:type="dxa"/>
              <w:bottom w:w="70" w:type="dxa"/>
              <w:right w:w="90" w:type="dxa"/>
            </w:tcMar>
          </w:tcPr>
          <w:p w14:paraId="0CC3ED31" w14:textId="6E2BCB58" w:rsidR="008501FB" w:rsidRPr="00C20A6E" w:rsidRDefault="00431FF0" w:rsidP="00DE33C0">
            <w:pPr>
              <w:rPr>
                <w:sz w:val="16"/>
                <w:szCs w:val="16"/>
              </w:rPr>
            </w:pPr>
            <w:r w:rsidRPr="00C20A6E">
              <w:rPr>
                <w:sz w:val="16"/>
                <w:szCs w:val="16"/>
              </w:rPr>
              <w:lastRenderedPageBreak/>
              <w:t>Nos termos identificados na Política de Cookies (dados de consentimento conservados durante 1 ano; demais cookies conservados pelo prazo aí indicado)</w:t>
            </w:r>
          </w:p>
        </w:tc>
        <w:tc>
          <w:tcPr>
            <w:tcW w:w="1274" w:type="dxa"/>
            <w:tcMar>
              <w:top w:w="70" w:type="dxa"/>
              <w:left w:w="90" w:type="dxa"/>
              <w:bottom w:w="70" w:type="dxa"/>
              <w:right w:w="90" w:type="dxa"/>
            </w:tcMar>
          </w:tcPr>
          <w:p w14:paraId="536F2AB8" w14:textId="26CE6800" w:rsidR="008501FB" w:rsidRPr="00C20A6E" w:rsidRDefault="00431FF0" w:rsidP="00DE33C0">
            <w:pPr>
              <w:rPr>
                <w:sz w:val="16"/>
                <w:szCs w:val="16"/>
              </w:rPr>
            </w:pPr>
            <w:r w:rsidRPr="00C20A6E">
              <w:rPr>
                <w:sz w:val="16"/>
                <w:szCs w:val="16"/>
              </w:rPr>
              <w:t xml:space="preserve">Facultativo; decorre da escolha do utilizador no </w:t>
            </w:r>
            <w:proofErr w:type="spellStart"/>
            <w:r w:rsidRPr="00C20A6E">
              <w:rPr>
                <w:sz w:val="16"/>
                <w:szCs w:val="16"/>
              </w:rPr>
              <w:t>banner</w:t>
            </w:r>
            <w:proofErr w:type="spellEnd"/>
            <w:r w:rsidRPr="00C20A6E">
              <w:rPr>
                <w:sz w:val="16"/>
                <w:szCs w:val="16"/>
              </w:rPr>
              <w:t xml:space="preserve"> de consentimento</w:t>
            </w:r>
            <w:r w:rsidR="00C20A6E" w:rsidRPr="00C20A6E">
              <w:rPr>
                <w:sz w:val="16"/>
                <w:szCs w:val="16"/>
              </w:rPr>
              <w:t xml:space="preserve">, podendo ser recusado ou retirado a qualquer momento sem </w:t>
            </w:r>
            <w:r w:rsidR="00C20A6E" w:rsidRPr="00C20A6E">
              <w:rPr>
                <w:sz w:val="16"/>
                <w:szCs w:val="16"/>
              </w:rPr>
              <w:lastRenderedPageBreak/>
              <w:t>prejuízo do acesso ao Website.</w:t>
            </w:r>
          </w:p>
        </w:tc>
      </w:tr>
      <w:tr w:rsidR="008501FB" w14:paraId="5AD6F298" w14:textId="77777777" w:rsidTr="00332EF4">
        <w:tc>
          <w:tcPr>
            <w:tcW w:w="1431" w:type="dxa"/>
            <w:tcMar>
              <w:top w:w="70" w:type="dxa"/>
              <w:left w:w="90" w:type="dxa"/>
              <w:bottom w:w="70" w:type="dxa"/>
              <w:right w:w="90" w:type="dxa"/>
            </w:tcMar>
          </w:tcPr>
          <w:p w14:paraId="65810637" w14:textId="77777777" w:rsidR="008501FB" w:rsidRDefault="008501FB" w:rsidP="00DE33C0">
            <w:r>
              <w:rPr>
                <w:color w:val="2B2B2B"/>
                <w:sz w:val="16"/>
                <w:szCs w:val="16"/>
              </w:rPr>
              <w:lastRenderedPageBreak/>
              <w:t xml:space="preserve">Visualização da localização das instalações através de Google </w:t>
            </w:r>
            <w:proofErr w:type="spellStart"/>
            <w:r>
              <w:rPr>
                <w:color w:val="2B2B2B"/>
                <w:sz w:val="16"/>
                <w:szCs w:val="16"/>
              </w:rPr>
              <w:t>Maps</w:t>
            </w:r>
            <w:proofErr w:type="spellEnd"/>
          </w:p>
        </w:tc>
        <w:tc>
          <w:tcPr>
            <w:tcW w:w="1683" w:type="dxa"/>
            <w:tcMar>
              <w:top w:w="70" w:type="dxa"/>
              <w:left w:w="90" w:type="dxa"/>
              <w:bottom w:w="70" w:type="dxa"/>
              <w:right w:w="90" w:type="dxa"/>
            </w:tcMar>
          </w:tcPr>
          <w:p w14:paraId="21D85A80" w14:textId="281960E6" w:rsidR="008501FB" w:rsidRDefault="00332EF4" w:rsidP="00DE33C0">
            <w:r>
              <w:rPr>
                <w:color w:val="2B2B2B"/>
                <w:sz w:val="16"/>
                <w:szCs w:val="16"/>
              </w:rPr>
              <w:t xml:space="preserve">Não é recolhido nem transmitido à Google qualquer dado pessoal do utilizador enquanto este não clicar na hiperligação; a partir desse clique, o utilizador é redirecionado para o website do Google </w:t>
            </w:r>
            <w:proofErr w:type="spellStart"/>
            <w:r>
              <w:rPr>
                <w:color w:val="2B2B2B"/>
                <w:sz w:val="16"/>
                <w:szCs w:val="16"/>
              </w:rPr>
              <w:t>Maps</w:t>
            </w:r>
            <w:proofErr w:type="spellEnd"/>
            <w:r>
              <w:rPr>
                <w:color w:val="2B2B2B"/>
                <w:sz w:val="16"/>
                <w:szCs w:val="16"/>
              </w:rPr>
              <w:t>, passando a reger-se pela política de privacidade da Google</w:t>
            </w:r>
          </w:p>
        </w:tc>
        <w:tc>
          <w:tcPr>
            <w:tcW w:w="1635" w:type="dxa"/>
            <w:tcMar>
              <w:top w:w="70" w:type="dxa"/>
              <w:left w:w="90" w:type="dxa"/>
              <w:bottom w:w="70" w:type="dxa"/>
              <w:right w:w="90" w:type="dxa"/>
            </w:tcMar>
          </w:tcPr>
          <w:p w14:paraId="0414B745" w14:textId="41CF82F5" w:rsidR="008501FB" w:rsidRDefault="00332EF4" w:rsidP="00DE33C0">
            <w:r>
              <w:rPr>
                <w:color w:val="2B2B2B"/>
                <w:sz w:val="16"/>
                <w:szCs w:val="16"/>
              </w:rPr>
              <w:t>Interesse legítimo em facilitar a localização das instalações [</w:t>
            </w:r>
            <w:proofErr w:type="spellStart"/>
            <w:r>
              <w:rPr>
                <w:color w:val="2B2B2B"/>
                <w:sz w:val="16"/>
                <w:szCs w:val="16"/>
              </w:rPr>
              <w:t>art</w:t>
            </w:r>
            <w:proofErr w:type="spellEnd"/>
            <w:r>
              <w:rPr>
                <w:color w:val="2B2B2B"/>
                <w:sz w:val="16"/>
                <w:szCs w:val="16"/>
              </w:rPr>
              <w:t>. 6.º/1/f)]; não se aplica o regime do consentimento de cookies, uma vez que não há carregamento automático de conteúdo interativo da Google no Website</w:t>
            </w:r>
            <w:r w:rsidR="008501FB">
              <w:rPr>
                <w:color w:val="2B2B2B"/>
                <w:sz w:val="16"/>
                <w:szCs w:val="16"/>
              </w:rPr>
              <w:t xml:space="preserve"> </w:t>
            </w:r>
          </w:p>
        </w:tc>
        <w:tc>
          <w:tcPr>
            <w:tcW w:w="1435" w:type="dxa"/>
            <w:tcMar>
              <w:top w:w="70" w:type="dxa"/>
              <w:left w:w="90" w:type="dxa"/>
              <w:bottom w:w="70" w:type="dxa"/>
              <w:right w:w="90" w:type="dxa"/>
            </w:tcMar>
          </w:tcPr>
          <w:p w14:paraId="29C79295" w14:textId="623C3728" w:rsidR="008501FB" w:rsidRDefault="00332EF4" w:rsidP="00DE33C0">
            <w:r>
              <w:rPr>
                <w:color w:val="2B2B2B"/>
                <w:sz w:val="16"/>
                <w:szCs w:val="16"/>
              </w:rPr>
              <w:t>Google (apenas a partir do momento em que o utilizador clique na hiperligação e seja redirecionado)</w:t>
            </w:r>
          </w:p>
        </w:tc>
        <w:tc>
          <w:tcPr>
            <w:tcW w:w="1568" w:type="dxa"/>
            <w:tcMar>
              <w:top w:w="70" w:type="dxa"/>
              <w:left w:w="90" w:type="dxa"/>
              <w:bottom w:w="70" w:type="dxa"/>
              <w:right w:w="90" w:type="dxa"/>
            </w:tcMar>
          </w:tcPr>
          <w:p w14:paraId="684F20AA" w14:textId="1CA0EDC6" w:rsidR="008501FB" w:rsidRDefault="00332EF4" w:rsidP="00DE33C0">
            <w:r>
              <w:rPr>
                <w:color w:val="2B2B2B"/>
                <w:sz w:val="16"/>
                <w:szCs w:val="16"/>
              </w:rPr>
              <w:t xml:space="preserve">Não aplicável a dados tratados no Website; a partir do </w:t>
            </w:r>
            <w:proofErr w:type="spellStart"/>
            <w:r>
              <w:rPr>
                <w:color w:val="2B2B2B"/>
                <w:sz w:val="16"/>
                <w:szCs w:val="16"/>
              </w:rPr>
              <w:t>redirecionamento</w:t>
            </w:r>
            <w:proofErr w:type="spellEnd"/>
            <w:r>
              <w:rPr>
                <w:color w:val="2B2B2B"/>
                <w:sz w:val="16"/>
                <w:szCs w:val="16"/>
              </w:rPr>
              <w:t>, aplica-se a política de conservação da Google</w:t>
            </w:r>
          </w:p>
        </w:tc>
        <w:tc>
          <w:tcPr>
            <w:tcW w:w="1274" w:type="dxa"/>
            <w:tcMar>
              <w:top w:w="70" w:type="dxa"/>
              <w:left w:w="90" w:type="dxa"/>
              <w:bottom w:w="70" w:type="dxa"/>
              <w:right w:w="90" w:type="dxa"/>
            </w:tcMar>
          </w:tcPr>
          <w:p w14:paraId="3EA4FEFD" w14:textId="1204C2E0" w:rsidR="008501FB" w:rsidRDefault="00332EF4" w:rsidP="00DE33C0">
            <w:r>
              <w:rPr>
                <w:color w:val="2B2B2B"/>
                <w:sz w:val="16"/>
                <w:szCs w:val="16"/>
              </w:rPr>
              <w:t>Facultativo; o clique é uma ação inteiramente voluntária do utilizador, não sendo necessário para utilizar o restante Website</w:t>
            </w:r>
          </w:p>
        </w:tc>
      </w:tr>
    </w:tbl>
    <w:p w14:paraId="67012427" w14:textId="77777777" w:rsidR="008501FB" w:rsidRDefault="008501FB" w:rsidP="008501FB">
      <w:pPr>
        <w:spacing w:line="300" w:lineRule="auto"/>
      </w:pPr>
    </w:p>
    <w:p w14:paraId="56A15CE8" w14:textId="13EB369C" w:rsidR="0020583C" w:rsidRDefault="0020583C" w:rsidP="008501FB">
      <w:pPr>
        <w:spacing w:line="300" w:lineRule="auto"/>
      </w:pPr>
    </w:p>
    <w:p w14:paraId="3F2CD523" w14:textId="18A36C2D" w:rsidR="0020583C" w:rsidRDefault="0020583C" w:rsidP="0027549D">
      <w:pPr>
        <w:pStyle w:val="Ttulo1"/>
        <w:numPr>
          <w:ilvl w:val="0"/>
          <w:numId w:val="11"/>
        </w:numPr>
        <w:pBdr>
          <w:bottom w:val="single" w:sz="12" w:space="1" w:color="9C7A3C"/>
        </w:pBdr>
      </w:pPr>
      <w:r>
        <w:t>Formulário de Contacto</w:t>
      </w:r>
    </w:p>
    <w:p w14:paraId="665091DC" w14:textId="3A8914DF" w:rsidR="0020583C" w:rsidRDefault="0020583C" w:rsidP="0020583C">
      <w:r>
        <w:t>O formulário disponível na página “Contactos” do Website recolhe os seguintes campos: nome (obrigatório), apelido (obrigatório), e-mail (obrigatório), endereço (facultativo), telefone/telemóvel (facultativo), nome da empresa (facultativo) e mensagem (campo de resposta longa).</w:t>
      </w:r>
    </w:p>
    <w:p w14:paraId="74F79508" w14:textId="0A34A433" w:rsidR="0020583C" w:rsidRDefault="0020583C" w:rsidP="0020583C">
      <w:r>
        <w:t xml:space="preserve">Os dados recolhidos através deste formulário destinam-se exclusivamente a permitir à </w:t>
      </w:r>
      <w:proofErr w:type="spellStart"/>
      <w:r>
        <w:t>Iberobessa</w:t>
      </w:r>
      <w:proofErr w:type="spellEnd"/>
      <w:r>
        <w:t xml:space="preserve"> responder ao pedido de contacto ou de informação formulado pelo utilizador, incluindo, quando aplicável, a prestação de esclarecimentos sobre os </w:t>
      </w:r>
      <w:r w:rsidR="00F02EEB">
        <w:t>serviços</w:t>
      </w:r>
      <w:r>
        <w:t xml:space="preserve"> de investimento e consultoria imobiliária prestados pela empresa.</w:t>
      </w:r>
    </w:p>
    <w:p w14:paraId="103767CD" w14:textId="79D6493B" w:rsidR="0020583C" w:rsidRDefault="00F02EEB" w:rsidP="0020583C">
      <w:r w:rsidRPr="003E3EC4">
        <w:rPr>
          <w:b/>
          <w:bCs/>
        </w:rPr>
        <w:t>Base legal:</w:t>
      </w:r>
      <w:r>
        <w:t xml:space="preserve"> diligências pré-contratuais a pedido do titular dos dados [artigo 6.º, </w:t>
      </w:r>
      <w:r w:rsidR="003E3EC4">
        <w:t>n. º</w:t>
      </w:r>
      <w:r>
        <w:t xml:space="preserve">1, alínea b), do RGPD] ou, quando o contacto não tenha por objetivo a celebração </w:t>
      </w:r>
      <w:r>
        <w:lastRenderedPageBreak/>
        <w:t xml:space="preserve">de um contrato, o interesse legitimo da </w:t>
      </w:r>
      <w:proofErr w:type="spellStart"/>
      <w:r>
        <w:t>Iberobessa</w:t>
      </w:r>
      <w:proofErr w:type="spellEnd"/>
      <w:r>
        <w:t xml:space="preserve"> em responder a comunicações que lhe sejam dirigidas [artigo 6.º, n.º 1, alínea f)].</w:t>
      </w:r>
    </w:p>
    <w:p w14:paraId="74B1DB32" w14:textId="3BBFDA9B" w:rsidR="00F02EEB" w:rsidRDefault="00F02EEB" w:rsidP="0020583C">
      <w:r w:rsidRPr="003E3EC4">
        <w:rPr>
          <w:b/>
          <w:bCs/>
        </w:rPr>
        <w:t>Acesso aos dados:</w:t>
      </w:r>
      <w:r>
        <w:t xml:space="preserve"> os dados são acedidos pelos colaboradores da </w:t>
      </w:r>
      <w:proofErr w:type="spellStart"/>
      <w:r>
        <w:t>Iberobessa</w:t>
      </w:r>
      <w:proofErr w:type="spellEnd"/>
      <w:r>
        <w:t xml:space="preserve"> com necessidade de os conhecer para dar resposta ao pedido, bem como, eventualmente, pelo prestador de alojamento ou gestão técnica do Website</w:t>
      </w:r>
      <w:r w:rsidR="00BC0C91">
        <w:t xml:space="preserve">, neste caso, </w:t>
      </w:r>
      <w:r w:rsidR="00BC0C91" w:rsidRPr="00BC0C91">
        <w:t xml:space="preserve">Wix.com </w:t>
      </w:r>
      <w:proofErr w:type="spellStart"/>
      <w:r w:rsidR="00BC0C91" w:rsidRPr="00BC0C91">
        <w:t>Ltd</w:t>
      </w:r>
      <w:proofErr w:type="spellEnd"/>
      <w:r>
        <w:t>.</w:t>
      </w:r>
    </w:p>
    <w:p w14:paraId="428A2722" w14:textId="4C5A83EF" w:rsidR="00F02EEB" w:rsidRDefault="00F02EEB" w:rsidP="0020583C">
      <w:r w:rsidRPr="003E3EC4">
        <w:rPr>
          <w:b/>
          <w:bCs/>
        </w:rPr>
        <w:t>Conservação:</w:t>
      </w:r>
      <w:r>
        <w:t xml:space="preserve"> </w:t>
      </w:r>
      <w:r w:rsidR="003E3EC4" w:rsidRPr="003E3EC4">
        <w:t>os dados são conservados pelo período necessário para dar resposta ao pedido e, subsequentemente, por um prazo adicional de 1 (um) ano a contar da data do último contacto, para efeitos de prova de comunicações. Caso o contacto dê origem a uma relação contratual, os dados passarão a ser conservados nos termos aplicáveis a essa relação, conforme identificado na tabela do ponto 7.</w:t>
      </w:r>
    </w:p>
    <w:p w14:paraId="054ABDB8" w14:textId="757E79A5" w:rsidR="003E3EC4" w:rsidRDefault="003E3EC4" w:rsidP="0020583C">
      <w:r w:rsidRPr="00E20254">
        <w:rPr>
          <w:b/>
          <w:bCs/>
        </w:rPr>
        <w:t>Necessidade de fornecimento:</w:t>
      </w:r>
      <w:r>
        <w:t xml:space="preserve"> os campos nome, apelido e email são de preenchimento obrigatório [assinalados com asterisco (*) no formulário), sendo indispensáveis para que a </w:t>
      </w:r>
      <w:proofErr w:type="spellStart"/>
      <w:r>
        <w:t>Iberobessa</w:t>
      </w:r>
      <w:proofErr w:type="spellEnd"/>
      <w:r>
        <w:t xml:space="preserve"> possa identificar o remetente e responder ao pedido. Os restantes campos são facultativos. A não prestação dos dados obrigatórios impossibilita a resposta ao pedido de contacto; a não prestação dos dados facultativos não tem qualquer consequência no processamento do pedido.</w:t>
      </w:r>
    </w:p>
    <w:p w14:paraId="186B729F" w14:textId="02F3F31A" w:rsidR="003E3EC4" w:rsidRDefault="003E3EC4" w:rsidP="0027549D">
      <w:pPr>
        <w:pStyle w:val="Ttulo1"/>
        <w:numPr>
          <w:ilvl w:val="0"/>
          <w:numId w:val="11"/>
        </w:numPr>
        <w:pBdr>
          <w:bottom w:val="single" w:sz="12" w:space="1" w:color="9C7A3C"/>
        </w:pBdr>
      </w:pPr>
      <w:r>
        <w:t>Destinatários dos dados</w:t>
      </w:r>
    </w:p>
    <w:p w14:paraId="318546A2" w14:textId="1DFC193A" w:rsidR="003E3EC4" w:rsidRDefault="003E3EC4" w:rsidP="003E3EC4">
      <w:r>
        <w:t>Os dados pessoais recolhidos poderão ser acedidos, dentro dos limites do estritamente necessário, por:</w:t>
      </w:r>
    </w:p>
    <w:p w14:paraId="70F28CB5" w14:textId="7820D546" w:rsidR="003E3EC4" w:rsidRDefault="003E3EC4" w:rsidP="003E3EC4">
      <w:pPr>
        <w:pStyle w:val="PargrafodaLista"/>
        <w:numPr>
          <w:ilvl w:val="0"/>
          <w:numId w:val="5"/>
        </w:numPr>
      </w:pPr>
      <w:r>
        <w:t xml:space="preserve">Colaboradores da </w:t>
      </w:r>
      <w:proofErr w:type="spellStart"/>
      <w:r>
        <w:t>Iberobessa</w:t>
      </w:r>
      <w:proofErr w:type="spellEnd"/>
      <w:r w:rsidR="00C77771">
        <w:t xml:space="preserve"> com funções relacionadas com o atendimento a cliente e potenciais clientes, gestão comercial e cumprimento de obrigações legais;</w:t>
      </w:r>
    </w:p>
    <w:p w14:paraId="65920938" w14:textId="1C3BAF79" w:rsidR="00C77771" w:rsidRDefault="00C77771" w:rsidP="003E3EC4">
      <w:pPr>
        <w:pStyle w:val="PargrafodaLista"/>
        <w:numPr>
          <w:ilvl w:val="0"/>
          <w:numId w:val="5"/>
        </w:numPr>
      </w:pPr>
      <w:r>
        <w:t xml:space="preserve">Eventuais prestadores de serviços que atuem por conta da </w:t>
      </w:r>
      <w:proofErr w:type="spellStart"/>
      <w:r>
        <w:t>Iberobessa</w:t>
      </w:r>
      <w:proofErr w:type="spellEnd"/>
      <w:r>
        <w:t>, designadamente na qualidade de subcontratantes, como o prestador de alojamento e desenvolvimento do Website;</w:t>
      </w:r>
    </w:p>
    <w:p w14:paraId="5990275C" w14:textId="72361C3D" w:rsidR="00C77771" w:rsidRDefault="00C77771" w:rsidP="003E3EC4">
      <w:pPr>
        <w:pStyle w:val="PargrafodaLista"/>
        <w:numPr>
          <w:ilvl w:val="0"/>
          <w:numId w:val="5"/>
        </w:numPr>
      </w:pPr>
      <w:r>
        <w:t xml:space="preserve">A Google, enquanto prestadora do serviço de correio eletrónico </w:t>
      </w:r>
      <w:proofErr w:type="spellStart"/>
      <w:r>
        <w:t>Gmail</w:t>
      </w:r>
      <w:proofErr w:type="spellEnd"/>
      <w:r>
        <w:t xml:space="preserve"> utilizado pela </w:t>
      </w:r>
      <w:proofErr w:type="spellStart"/>
      <w:r>
        <w:t>Iberobessa</w:t>
      </w:r>
      <w:proofErr w:type="spellEnd"/>
      <w:r>
        <w:t xml:space="preserve"> e do serviço Google </w:t>
      </w:r>
      <w:proofErr w:type="spellStart"/>
      <w:r>
        <w:t>Maps</w:t>
      </w:r>
      <w:proofErr w:type="spellEnd"/>
      <w:r>
        <w:t xml:space="preserve"> incorporado no Website;</w:t>
      </w:r>
    </w:p>
    <w:p w14:paraId="3B4D3812" w14:textId="3376BE2C" w:rsidR="00C77771" w:rsidRDefault="00C77771" w:rsidP="003E3EC4">
      <w:pPr>
        <w:pStyle w:val="PargrafodaLista"/>
        <w:numPr>
          <w:ilvl w:val="0"/>
          <w:numId w:val="5"/>
        </w:numPr>
      </w:pPr>
      <w:r>
        <w:t>As autoridades públicas, quando tal seja exigido por lei ou decisão judicial.</w:t>
      </w:r>
    </w:p>
    <w:p w14:paraId="291EE458" w14:textId="38FA8498" w:rsidR="00C77771" w:rsidRDefault="00C77771" w:rsidP="00C77771">
      <w:r>
        <w:t xml:space="preserve">A </w:t>
      </w:r>
      <w:proofErr w:type="spellStart"/>
      <w:r>
        <w:t>Iberobessa</w:t>
      </w:r>
      <w:proofErr w:type="spellEnd"/>
      <w:r>
        <w:t xml:space="preserve"> não vende, aluga ou comercializa dados pessoais dos titulares a terceiros para finalidades próprias desses terceiros.</w:t>
      </w:r>
    </w:p>
    <w:p w14:paraId="02A9393F" w14:textId="2F443956" w:rsidR="00C77771" w:rsidRDefault="00C77771" w:rsidP="0027549D">
      <w:pPr>
        <w:pStyle w:val="Ttulo1"/>
        <w:numPr>
          <w:ilvl w:val="0"/>
          <w:numId w:val="11"/>
        </w:numPr>
        <w:pBdr>
          <w:bottom w:val="single" w:sz="12" w:space="1" w:color="9C7A3C"/>
        </w:pBdr>
      </w:pPr>
      <w:r>
        <w:lastRenderedPageBreak/>
        <w:t>Subcontratantes e prestadores de serviços</w:t>
      </w:r>
    </w:p>
    <w:p w14:paraId="53B07BE8" w14:textId="063EF3D9" w:rsidR="00B2101E" w:rsidRDefault="00B2101E" w:rsidP="00C77771">
      <w:r>
        <w:t xml:space="preserve">O Website foi desenvolvido e é alojado através da plataforma </w:t>
      </w:r>
      <w:proofErr w:type="spellStart"/>
      <w:r>
        <w:t>Wix</w:t>
      </w:r>
      <w:proofErr w:type="spellEnd"/>
      <w:r>
        <w:t xml:space="preserve">, </w:t>
      </w:r>
      <w:r w:rsidR="005C35FD">
        <w:t>disponibilizada</w:t>
      </w:r>
      <w:r>
        <w:t xml:space="preserve"> pela sociedade Wix.com </w:t>
      </w:r>
      <w:proofErr w:type="spellStart"/>
      <w:r>
        <w:t>Ltd</w:t>
      </w:r>
      <w:proofErr w:type="spellEnd"/>
      <w:r>
        <w:t xml:space="preserve">., com sede em Israel. A </w:t>
      </w:r>
      <w:proofErr w:type="spellStart"/>
      <w:r>
        <w:t>Wix</w:t>
      </w:r>
      <w:proofErr w:type="spellEnd"/>
      <w:r>
        <w:t xml:space="preserve"> atua, nesta relação, na qualidade de subcontratante da </w:t>
      </w:r>
      <w:proofErr w:type="spellStart"/>
      <w:r>
        <w:t>Iberobessa</w:t>
      </w:r>
      <w:proofErr w:type="spellEnd"/>
      <w:r>
        <w:t>, processando os dados pessoais recolhidos através do Website exclusivamente d</w:t>
      </w:r>
      <w:r w:rsidR="005C35FD">
        <w:t xml:space="preserve">e </w:t>
      </w:r>
      <w:r>
        <w:t xml:space="preserve">acordo com as instruções da </w:t>
      </w:r>
      <w:proofErr w:type="spellStart"/>
      <w:r>
        <w:t>Iberobessa</w:t>
      </w:r>
      <w:proofErr w:type="spellEnd"/>
      <w:r>
        <w:t>, enquanto responsável pelo tratamento.</w:t>
      </w:r>
    </w:p>
    <w:p w14:paraId="102773E1" w14:textId="41B9804B" w:rsidR="00B2101E" w:rsidRDefault="00B2101E" w:rsidP="00C77771">
      <w:r>
        <w:t xml:space="preserve">A </w:t>
      </w:r>
      <w:proofErr w:type="spellStart"/>
      <w:r>
        <w:t>Wix</w:t>
      </w:r>
      <w:proofErr w:type="spellEnd"/>
      <w:r>
        <w:t xml:space="preserve"> disponibiliza publicamente um Acordo de Processamento de Dados (</w:t>
      </w:r>
      <w:r w:rsidRPr="00966E83">
        <w:rPr>
          <w:rStyle w:val="nfaseIntensa"/>
        </w:rPr>
        <w:t xml:space="preserve">Data </w:t>
      </w:r>
      <w:proofErr w:type="spellStart"/>
      <w:r w:rsidRPr="00966E83">
        <w:rPr>
          <w:rStyle w:val="nfaseIntensa"/>
        </w:rPr>
        <w:t>Processing</w:t>
      </w:r>
      <w:proofErr w:type="spellEnd"/>
      <w:r w:rsidRPr="00966E83">
        <w:rPr>
          <w:rStyle w:val="nfaseIntensa"/>
        </w:rPr>
        <w:t xml:space="preserve"> </w:t>
      </w:r>
      <w:proofErr w:type="spellStart"/>
      <w:r w:rsidRPr="00966E83">
        <w:rPr>
          <w:rStyle w:val="nfaseIntensa"/>
        </w:rPr>
        <w:t>Agreement</w:t>
      </w:r>
      <w:proofErr w:type="spellEnd"/>
      <w:r w:rsidRPr="00966E83">
        <w:rPr>
          <w:rStyle w:val="nfaseIntensa"/>
        </w:rPr>
        <w:t xml:space="preserve"> – DPA</w:t>
      </w:r>
      <w:r>
        <w:t>), vi</w:t>
      </w:r>
      <w:r w:rsidR="00966E83">
        <w:t xml:space="preserve">nculativo entre a </w:t>
      </w:r>
      <w:proofErr w:type="spellStart"/>
      <w:r w:rsidR="00966E83">
        <w:t>Wix</w:t>
      </w:r>
      <w:proofErr w:type="spellEnd"/>
      <w:r w:rsidR="00966E83">
        <w:t xml:space="preserve"> e os utilizadores da sua plataforma, que estabelece os termos em que os dados pessoais são tratados por sua conta, em conformidade com os requisitos do artigo 28.º do RGPD, designadamente quanto ao objeto, duração, natureza e finalidade do tratamento, ao tipo de dados pessoais e categorias de titulares, e às obrigações e direitos do responsável pelo tratamento.</w:t>
      </w:r>
    </w:p>
    <w:p w14:paraId="766A6A3B" w14:textId="7239B6D6" w:rsidR="00966E83" w:rsidRDefault="00966E83" w:rsidP="0027549D">
      <w:pPr>
        <w:pStyle w:val="Ttulo1"/>
        <w:numPr>
          <w:ilvl w:val="0"/>
          <w:numId w:val="11"/>
        </w:numPr>
        <w:pBdr>
          <w:bottom w:val="single" w:sz="12" w:space="1" w:color="9C7A3C"/>
        </w:pBdr>
      </w:pPr>
      <w:r>
        <w:t>Transferências internacionais de dados</w:t>
      </w:r>
    </w:p>
    <w:p w14:paraId="48BFD767" w14:textId="1098E9C0" w:rsidR="00966E83" w:rsidRDefault="00966E83" w:rsidP="00966E83">
      <w:r>
        <w:t xml:space="preserve">Em regra, os dados pessoais recolhidos pela </w:t>
      </w:r>
      <w:proofErr w:type="spellStart"/>
      <w:r>
        <w:t>Iberobessa</w:t>
      </w:r>
      <w:proofErr w:type="spellEnd"/>
      <w:r>
        <w:t xml:space="preserve"> são tratados no território do Espaço Económico Europeu (EEE).</w:t>
      </w:r>
    </w:p>
    <w:p w14:paraId="63F40B75" w14:textId="7E397ECF" w:rsidR="00966E83" w:rsidRDefault="00966E83" w:rsidP="00966E83">
      <w:r>
        <w:t xml:space="preserve">Não obstante, na medida em que a </w:t>
      </w:r>
      <w:proofErr w:type="spellStart"/>
      <w:r>
        <w:t>Iberobessa</w:t>
      </w:r>
      <w:proofErr w:type="spellEnd"/>
      <w:r>
        <w:t xml:space="preserve"> </w:t>
      </w:r>
      <w:r w:rsidR="00970C11">
        <w:t>utiliza serviço</w:t>
      </w:r>
      <w:r>
        <w:t xml:space="preserve"> de correio eletrónico </w:t>
      </w:r>
      <w:proofErr w:type="spellStart"/>
      <w:r>
        <w:t>Gmail</w:t>
      </w:r>
      <w:proofErr w:type="spellEnd"/>
      <w:r>
        <w:t xml:space="preserve"> e o serviço Google </w:t>
      </w:r>
      <w:proofErr w:type="spellStart"/>
      <w:r>
        <w:t>Maps</w:t>
      </w:r>
      <w:proofErr w:type="spellEnd"/>
      <w:r>
        <w:t xml:space="preserve">, ambos disponibilizados pela Google, bem como a plataforma </w:t>
      </w:r>
      <w:proofErr w:type="spellStart"/>
      <w:r>
        <w:t>Wix</w:t>
      </w:r>
      <w:proofErr w:type="spellEnd"/>
      <w:r>
        <w:t xml:space="preserve"> para alojamento e desenvolvimento do Website, poderá ocorrer o tratamento ou o acesso a dados pessoais fora do EEE, consoante a infraestrutura técnica utilizada por esses prestadores em cada momento. Nesses casos, a transferência internacional de dados pessoais, quando ocorra, deverá ser </w:t>
      </w:r>
      <w:r w:rsidR="002250A9">
        <w:t>suportada</w:t>
      </w:r>
      <w:r>
        <w:t xml:space="preserve"> num dos mecanismos previstos no artigo 44.º e seguintes do RGPD, designadamente uma decisão de adequação da Comissão Europeia ou </w:t>
      </w:r>
      <w:r w:rsidR="002250A9">
        <w:t>cláusulas</w:t>
      </w:r>
      <w:r>
        <w:t xml:space="preserve"> contratuais-tipo aprovadas pela Comissão Europeia.</w:t>
      </w:r>
    </w:p>
    <w:p w14:paraId="41B6ECC2" w14:textId="6EE0BA3E" w:rsidR="00966E83" w:rsidRDefault="00966E83" w:rsidP="00966E83">
      <w:r>
        <w:t>No que respeita à utilização do serviço de correio eletrónico Google (</w:t>
      </w:r>
      <w:proofErr w:type="spellStart"/>
      <w:r>
        <w:t>Gmail</w:t>
      </w:r>
      <w:proofErr w:type="spellEnd"/>
      <w:r>
        <w:t xml:space="preserve">), a Google LLC encontra-se </w:t>
      </w:r>
      <w:proofErr w:type="spellStart"/>
      <w:r>
        <w:t>autocertificada</w:t>
      </w:r>
      <w:proofErr w:type="spellEnd"/>
      <w:r>
        <w:t xml:space="preserve"> ao abrigo do EU-U.S. Data </w:t>
      </w:r>
      <w:proofErr w:type="spellStart"/>
      <w:r>
        <w:t>Privacy</w:t>
      </w:r>
      <w:proofErr w:type="spellEnd"/>
      <w:r>
        <w:t xml:space="preserve"> Framework, mecanismo validado pela decisão de adequação da Comissão Europeia de 10 de julho de 2023, o que constitui fundamento válido para a transferência de dados pessoais para os Estados Unidos nos termos do artigo 45.º do RGPD. Caso a </w:t>
      </w:r>
      <w:proofErr w:type="spellStart"/>
      <w:r>
        <w:t>Iberobessa</w:t>
      </w:r>
      <w:proofErr w:type="spellEnd"/>
      <w:r>
        <w:t xml:space="preserve"> venha a </w:t>
      </w:r>
      <w:r w:rsidR="002250A9">
        <w:t xml:space="preserve">formalizar esta relação através de Google </w:t>
      </w:r>
      <w:proofErr w:type="spellStart"/>
      <w:r w:rsidR="002250A9">
        <w:t>Workspace</w:t>
      </w:r>
      <w:proofErr w:type="spellEnd"/>
      <w:r w:rsidR="002250A9">
        <w:t>, a transferência passar</w:t>
      </w:r>
      <w:r w:rsidR="00835BAB">
        <w:t>á</w:t>
      </w:r>
      <w:r w:rsidR="002250A9">
        <w:t xml:space="preserve"> adicionalmente a estar coberta por Cláusulas Contratuais-tipo incorporadas no </w:t>
      </w:r>
      <w:proofErr w:type="spellStart"/>
      <w:r w:rsidR="002250A9">
        <w:t>Cloud</w:t>
      </w:r>
      <w:proofErr w:type="spellEnd"/>
      <w:r w:rsidR="002250A9">
        <w:t xml:space="preserve"> Data </w:t>
      </w:r>
      <w:proofErr w:type="spellStart"/>
      <w:r w:rsidR="002250A9">
        <w:t>Processing</w:t>
      </w:r>
      <w:proofErr w:type="spellEnd"/>
      <w:r w:rsidR="002250A9">
        <w:t xml:space="preserve"> </w:t>
      </w:r>
      <w:proofErr w:type="spellStart"/>
      <w:r w:rsidR="002250A9">
        <w:t>Addendum</w:t>
      </w:r>
      <w:proofErr w:type="spellEnd"/>
      <w:r w:rsidR="002250A9">
        <w:t xml:space="preserve"> da Google, reforçando o enquadramento contratual nos termos do artigo 28.º do RGPD.</w:t>
      </w:r>
    </w:p>
    <w:p w14:paraId="3171BEFE" w14:textId="5F39E37D" w:rsidR="002250A9" w:rsidRDefault="002250A9" w:rsidP="00966E83">
      <w:r>
        <w:t xml:space="preserve">No que respeita à </w:t>
      </w:r>
      <w:proofErr w:type="spellStart"/>
      <w:r>
        <w:t>Wix</w:t>
      </w:r>
      <w:proofErr w:type="spellEnd"/>
      <w:r>
        <w:t xml:space="preserve">, a sociedade Wix.com </w:t>
      </w:r>
      <w:proofErr w:type="spellStart"/>
      <w:r>
        <w:t>Ltd</w:t>
      </w:r>
      <w:proofErr w:type="spellEnd"/>
      <w:r>
        <w:t xml:space="preserve">. tem sede em Israel, país relativamente ao qual a Comissão Europeia adotou uma decisão de adequação, </w:t>
      </w:r>
      <w:r>
        <w:lastRenderedPageBreak/>
        <w:t xml:space="preserve">pelo que as transferências de dados para essa entidade beneficiam, nessa medida, de um fundamento de adequação nos termos do artigo 45.º do RGPD. A </w:t>
      </w:r>
      <w:proofErr w:type="spellStart"/>
      <w:r>
        <w:t>Wix</w:t>
      </w:r>
      <w:proofErr w:type="spellEnd"/>
      <w:r>
        <w:t xml:space="preserve"> mantém ainda centros de dados nos Estados Unidos e na Irlanda, podendo recorrer a outras entidades do seu grupo empresarial e a </w:t>
      </w:r>
      <w:proofErr w:type="spellStart"/>
      <w:r>
        <w:t>subprocessadores</w:t>
      </w:r>
      <w:proofErr w:type="spellEnd"/>
      <w:r>
        <w:t xml:space="preserve"> terceiros situados fora do EEE. Para as transferências que não beneficiem de decisão de adequação, a </w:t>
      </w:r>
      <w:proofErr w:type="spellStart"/>
      <w:r>
        <w:t>Wix</w:t>
      </w:r>
      <w:proofErr w:type="spellEnd"/>
      <w:r>
        <w:t xml:space="preserve"> declara recorrer a Cláusulas Contratuais-Tipo aprovadas pela Comissão Europeia, acompanhadas de garantias técnicas, contratuais e organizativas adicionais, nos termos do respetivo Data </w:t>
      </w:r>
      <w:proofErr w:type="spellStart"/>
      <w:r>
        <w:t>Processing</w:t>
      </w:r>
      <w:proofErr w:type="spellEnd"/>
      <w:r>
        <w:t xml:space="preserve"> </w:t>
      </w:r>
      <w:proofErr w:type="spellStart"/>
      <w:r>
        <w:t>Agreement</w:t>
      </w:r>
      <w:proofErr w:type="spellEnd"/>
      <w:r>
        <w:t>.</w:t>
      </w:r>
    </w:p>
    <w:p w14:paraId="07F0944D" w14:textId="52C0AC44" w:rsidR="002250A9" w:rsidRDefault="002250A9" w:rsidP="0027549D">
      <w:pPr>
        <w:pStyle w:val="Ttulo1"/>
        <w:numPr>
          <w:ilvl w:val="0"/>
          <w:numId w:val="11"/>
        </w:numPr>
        <w:pBdr>
          <w:bottom w:val="single" w:sz="12" w:space="1" w:color="9C7A3C"/>
        </w:pBdr>
      </w:pPr>
      <w:r>
        <w:t>Prazo de conservação dos dados</w:t>
      </w:r>
    </w:p>
    <w:p w14:paraId="6AAC8F40" w14:textId="73E1F73D" w:rsidR="002250A9" w:rsidRDefault="002250A9" w:rsidP="002250A9">
      <w:r>
        <w:t xml:space="preserve">A </w:t>
      </w:r>
      <w:proofErr w:type="spellStart"/>
      <w:r>
        <w:t>Iberobessa</w:t>
      </w:r>
      <w:proofErr w:type="spellEnd"/>
      <w:r>
        <w:t xml:space="preserve"> conserva os dados pessoais apenas durante o período necessário para cumprir as finalidades para as quais foram recolhidos, em conformidade com o princípio da limitação da conservação previsto no artigo 5.º, n.º 1, alínea e), do RGPD, sem prejuízo dos prazos legalmente exigidos para determinados tratamentos, designadamente:</w:t>
      </w:r>
    </w:p>
    <w:p w14:paraId="4F133414" w14:textId="3CCC8E4B" w:rsidR="002250A9" w:rsidRDefault="002250A9" w:rsidP="002250A9">
      <w:pPr>
        <w:pStyle w:val="PargrafodaLista"/>
        <w:numPr>
          <w:ilvl w:val="0"/>
          <w:numId w:val="6"/>
        </w:numPr>
      </w:pPr>
      <w:r>
        <w:t xml:space="preserve">Dados recolhidos através do formulário de contacto: </w:t>
      </w:r>
      <w:r w:rsidR="00043179">
        <w:t>conservados</w:t>
      </w:r>
      <w:r>
        <w:t xml:space="preserve"> enquanto necessário para dar resposta ao pedido, acrescido de um prazo adicional de 1 ano a contar da data do último contacto para efeitos de prova de </w:t>
      </w:r>
      <w:r w:rsidR="00043179">
        <w:t xml:space="preserve">comunicações; </w:t>
      </w:r>
    </w:p>
    <w:p w14:paraId="205CEA6D" w14:textId="49736334" w:rsidR="002250A9" w:rsidRDefault="002250A9" w:rsidP="002250A9">
      <w:pPr>
        <w:pStyle w:val="PargrafodaLista"/>
        <w:numPr>
          <w:ilvl w:val="0"/>
          <w:numId w:val="6"/>
        </w:numPr>
      </w:pPr>
      <w:r>
        <w:t xml:space="preserve">Dados associados </w:t>
      </w:r>
      <w:r w:rsidR="00043179" w:rsidRPr="00043179">
        <w:t>conservados durante a vigência do contrato e, após o seu termo, durante o período necessário ao cumprimento das obrigações legais aplicáveis, designadamente as obrigações de natureza contabilística e fiscal. Quando os dados integrem livros, registos contabilísticos ou respetivos documentos de suporte, estes serão conservados pelo prazo legalmente exigido</w:t>
      </w:r>
      <w:r w:rsidR="00043179">
        <w:t xml:space="preserve"> pela legislação comercial e fiscal portuguesa aplicável</w:t>
      </w:r>
      <w:r w:rsidR="00043179" w:rsidRPr="00043179">
        <w:t>, designadamente 10 anos, nos termos do artigo 123.º, n.º 4 do Código do IRC e do artigo 19.º, n.º 1 do Decreto-Lei n.º 28/2019, de 15 de fevereiro, sem prejuízo de outros prazos de conservação que possam resultar de disposição legal especial.</w:t>
      </w:r>
    </w:p>
    <w:p w14:paraId="40020039" w14:textId="4A2E9276" w:rsidR="00043179" w:rsidRDefault="00043179" w:rsidP="002250A9">
      <w:pPr>
        <w:pStyle w:val="PargrafodaLista"/>
        <w:numPr>
          <w:ilvl w:val="0"/>
          <w:numId w:val="6"/>
        </w:numPr>
      </w:pPr>
      <w:r>
        <w:t>Dados tratados no âmbito do cumprimento de obrigações legais: conservados pelo prazo exigido pela legislação aplicável em cada caso.</w:t>
      </w:r>
    </w:p>
    <w:p w14:paraId="0A3D4D47" w14:textId="16807ED7" w:rsidR="00043179" w:rsidRDefault="00043179" w:rsidP="00043179">
      <w:r>
        <w:t>Findos os prazos de conservação aplicáveis, os dados pessoais serão eliminados, anonimizados ou conservados apenas de forma agregada e não identificável, salvo se subsistir outro fundamento jurídico que legitime a sua conservação.</w:t>
      </w:r>
    </w:p>
    <w:p w14:paraId="0ABCB35D" w14:textId="45D5281A" w:rsidR="00F03B12" w:rsidRDefault="00F03B12" w:rsidP="0027549D">
      <w:pPr>
        <w:pStyle w:val="Ttulo1"/>
        <w:numPr>
          <w:ilvl w:val="0"/>
          <w:numId w:val="11"/>
        </w:numPr>
        <w:pBdr>
          <w:bottom w:val="single" w:sz="12" w:space="1" w:color="9C7A3C"/>
        </w:pBdr>
      </w:pPr>
      <w:r>
        <w:lastRenderedPageBreak/>
        <w:t>Direito</w:t>
      </w:r>
      <w:r w:rsidR="008C5F0D">
        <w:t>s</w:t>
      </w:r>
      <w:r>
        <w:t xml:space="preserve"> dos titulares dos dados</w:t>
      </w:r>
    </w:p>
    <w:p w14:paraId="7848EB8E" w14:textId="77777777" w:rsidR="00F03B12" w:rsidRPr="00F03B12" w:rsidRDefault="00F03B12" w:rsidP="00F03B12">
      <w:pPr>
        <w:spacing w:line="300" w:lineRule="auto"/>
      </w:pPr>
      <w:r>
        <w:t xml:space="preserve">Nos termos do </w:t>
      </w:r>
      <w:r>
        <w:rPr>
          <w:sz w:val="21"/>
          <w:szCs w:val="21"/>
        </w:rPr>
        <w:t xml:space="preserve">Nos termos do RGPD, </w:t>
      </w:r>
      <w:r w:rsidRPr="00F03B12">
        <w:t>e na medida em que os requisitos legais para o efeito se encontrem preenchidos, o titular dos dados pessoais pode exercer os seguintes direitos:</w:t>
      </w:r>
    </w:p>
    <w:p w14:paraId="2081AAFD" w14:textId="77777777" w:rsidR="00F03B12" w:rsidRPr="00F03B12" w:rsidRDefault="00F03B12" w:rsidP="00F03B12">
      <w:pPr>
        <w:pStyle w:val="PargrafodaLista"/>
        <w:numPr>
          <w:ilvl w:val="0"/>
          <w:numId w:val="7"/>
        </w:numPr>
        <w:spacing w:after="80" w:line="280" w:lineRule="auto"/>
        <w:contextualSpacing w:val="0"/>
      </w:pPr>
      <w:r w:rsidRPr="00DD1980">
        <w:rPr>
          <w:b/>
          <w:bCs/>
        </w:rPr>
        <w:t>Direito de acesso (artigo 15.º):</w:t>
      </w:r>
      <w:r w:rsidRPr="00F03B12">
        <w:t xml:space="preserve"> obter confirmação de que os seus dados pessoais são ou não objeto de tratamento e, sendo esse o caso, aceder aos mesmos e à informação sobre esse tratamento;</w:t>
      </w:r>
    </w:p>
    <w:p w14:paraId="29895DE4" w14:textId="77777777" w:rsidR="00F03B12" w:rsidRPr="00F03B12" w:rsidRDefault="00F03B12" w:rsidP="00F03B12">
      <w:pPr>
        <w:pStyle w:val="PargrafodaLista"/>
        <w:numPr>
          <w:ilvl w:val="0"/>
          <w:numId w:val="7"/>
        </w:numPr>
        <w:spacing w:after="80" w:line="280" w:lineRule="auto"/>
        <w:contextualSpacing w:val="0"/>
      </w:pPr>
      <w:r w:rsidRPr="00DD1980">
        <w:rPr>
          <w:b/>
          <w:bCs/>
        </w:rPr>
        <w:t>Direito de retificação (artigo 16.º):</w:t>
      </w:r>
      <w:r w:rsidRPr="00F03B12">
        <w:t xml:space="preserve"> solicitar a correção de dados pessoais inexatos ou incompletos;</w:t>
      </w:r>
    </w:p>
    <w:p w14:paraId="15E3AD3A" w14:textId="77777777" w:rsidR="00F03B12" w:rsidRPr="00F03B12" w:rsidRDefault="00F03B12" w:rsidP="00F03B12">
      <w:pPr>
        <w:pStyle w:val="PargrafodaLista"/>
        <w:numPr>
          <w:ilvl w:val="0"/>
          <w:numId w:val="7"/>
        </w:numPr>
        <w:spacing w:after="80" w:line="280" w:lineRule="auto"/>
        <w:contextualSpacing w:val="0"/>
      </w:pPr>
      <w:r w:rsidRPr="00DD1980">
        <w:rPr>
          <w:b/>
          <w:bCs/>
        </w:rPr>
        <w:t>Direito ao apagamento ("direito a ser esquecido", artigo 17.º):</w:t>
      </w:r>
      <w:r w:rsidRPr="00F03B12">
        <w:t xml:space="preserve"> solicitar a eliminação dos seus dados pessoais, nos casos previstos na lei, designadamente quando os dados deixem de ser necessários para as finalidades que motivaram a sua recolha;</w:t>
      </w:r>
    </w:p>
    <w:p w14:paraId="5A7942CA" w14:textId="77777777" w:rsidR="00F03B12" w:rsidRPr="00F03B12" w:rsidRDefault="00F03B12" w:rsidP="00F03B12">
      <w:pPr>
        <w:pStyle w:val="PargrafodaLista"/>
        <w:numPr>
          <w:ilvl w:val="0"/>
          <w:numId w:val="7"/>
        </w:numPr>
        <w:spacing w:after="80" w:line="280" w:lineRule="auto"/>
        <w:contextualSpacing w:val="0"/>
      </w:pPr>
      <w:r w:rsidRPr="00DD1980">
        <w:rPr>
          <w:b/>
          <w:bCs/>
        </w:rPr>
        <w:t>Direito à limitação do tratamento (artigo 18.º):</w:t>
      </w:r>
      <w:r w:rsidRPr="00F03B12">
        <w:t xml:space="preserve"> solicitar a limitação do tratamento dos seus dados em determinadas circunstâncias, nomeadamente enquanto se procede à verificação da exatidão dos dados ou da legitimidade do tratamento;</w:t>
      </w:r>
    </w:p>
    <w:p w14:paraId="79042C7A" w14:textId="77777777" w:rsidR="00F03B12" w:rsidRPr="00F03B12" w:rsidRDefault="00F03B12" w:rsidP="00F03B12">
      <w:pPr>
        <w:pStyle w:val="PargrafodaLista"/>
        <w:numPr>
          <w:ilvl w:val="0"/>
          <w:numId w:val="7"/>
        </w:numPr>
        <w:spacing w:after="80" w:line="280" w:lineRule="auto"/>
        <w:contextualSpacing w:val="0"/>
      </w:pPr>
      <w:r w:rsidRPr="00DD1980">
        <w:rPr>
          <w:b/>
          <w:bCs/>
        </w:rPr>
        <w:t>Direito à portabilidade dos dados (artigo 20.º):</w:t>
      </w:r>
      <w:r w:rsidRPr="00F03B12">
        <w:t xml:space="preserve"> receber os dados pessoais que tenha fornecido, num formato estruturado, de uso corrente e de leitura automática, e transmiti-los a outro responsável, quando o tratamento se baseie no consentimento ou em contrato e seja realizado por meios automatizados;</w:t>
      </w:r>
    </w:p>
    <w:p w14:paraId="302B3025" w14:textId="77777777" w:rsidR="00F03B12" w:rsidRPr="00F03B12" w:rsidRDefault="00F03B12" w:rsidP="00F03B12">
      <w:pPr>
        <w:pStyle w:val="PargrafodaLista"/>
        <w:numPr>
          <w:ilvl w:val="0"/>
          <w:numId w:val="7"/>
        </w:numPr>
        <w:spacing w:after="80" w:line="280" w:lineRule="auto"/>
        <w:contextualSpacing w:val="0"/>
      </w:pPr>
      <w:r w:rsidRPr="00DD1980">
        <w:rPr>
          <w:b/>
          <w:bCs/>
        </w:rPr>
        <w:t>Direito de oposição (artigo 21.º):</w:t>
      </w:r>
      <w:r w:rsidRPr="00F03B12">
        <w:t xml:space="preserve"> opor-se, a qualquer momento e por motivos relacionados com a sua situação particular, ao tratamento de dados pessoais baseado no interesse legítimo da </w:t>
      </w:r>
      <w:proofErr w:type="spellStart"/>
      <w:r w:rsidRPr="00F03B12">
        <w:t>Iberobessa</w:t>
      </w:r>
      <w:proofErr w:type="spellEnd"/>
      <w:r w:rsidRPr="00F03B12">
        <w:t>;</w:t>
      </w:r>
    </w:p>
    <w:p w14:paraId="03E2BD9B" w14:textId="77777777" w:rsidR="00F03B12" w:rsidRPr="00F03B12" w:rsidRDefault="00F03B12" w:rsidP="00F03B12">
      <w:pPr>
        <w:pStyle w:val="PargrafodaLista"/>
        <w:numPr>
          <w:ilvl w:val="0"/>
          <w:numId w:val="7"/>
        </w:numPr>
        <w:spacing w:after="80" w:line="280" w:lineRule="auto"/>
        <w:contextualSpacing w:val="0"/>
      </w:pPr>
      <w:r w:rsidRPr="00DD1980">
        <w:rPr>
          <w:b/>
          <w:bCs/>
        </w:rPr>
        <w:t>Direito de retirar o consentimento (artigo 7.º, n.º 3):</w:t>
      </w:r>
      <w:r w:rsidRPr="00F03B12">
        <w:t xml:space="preserve"> retirar, a qualquer momento, o consentimento prestado para tratamentos que nele se fundem, sem que tal comprometa a licitude do tratamento efetuado com base no consentimento previamente dado;</w:t>
      </w:r>
    </w:p>
    <w:p w14:paraId="63B698E5" w14:textId="51AB1D92" w:rsidR="00F03B12" w:rsidRPr="00F03B12" w:rsidRDefault="00F03B12" w:rsidP="00F03B12">
      <w:pPr>
        <w:pStyle w:val="PargrafodaLista"/>
        <w:numPr>
          <w:ilvl w:val="0"/>
          <w:numId w:val="7"/>
        </w:numPr>
        <w:spacing w:after="80" w:line="280" w:lineRule="auto"/>
        <w:contextualSpacing w:val="0"/>
      </w:pPr>
      <w:r w:rsidRPr="00DD1980">
        <w:rPr>
          <w:b/>
          <w:bCs/>
        </w:rPr>
        <w:t>Direito de não ficar sujeito a decisões individuais automatizadas</w:t>
      </w:r>
      <w:r w:rsidRPr="00F03B12">
        <w:t>, incluindo a definição de perfis, que produzam efeitos jurídicos ou que o afetem significativamente de forma semelhante (artigo 22.º), sem prejuízo do referido no ponto</w:t>
      </w:r>
      <w:r w:rsidR="00B56487">
        <w:t xml:space="preserve"> 20 </w:t>
      </w:r>
      <w:r w:rsidRPr="00F03B12">
        <w:t>desta Política.</w:t>
      </w:r>
    </w:p>
    <w:p w14:paraId="58920228" w14:textId="77777777" w:rsidR="00F03B12" w:rsidRDefault="00F03B12" w:rsidP="00F03B12">
      <w:pPr>
        <w:spacing w:line="300" w:lineRule="auto"/>
      </w:pPr>
      <w:r w:rsidRPr="00F03B12">
        <w:t xml:space="preserve">Estes </w:t>
      </w:r>
      <w:r w:rsidRPr="00DD1980">
        <w:rPr>
          <w:u w:val="single"/>
        </w:rPr>
        <w:t>direitos não são absolutos</w:t>
      </w:r>
      <w:r w:rsidRPr="00F03B12">
        <w:t xml:space="preserve">, encontrando-se sujeitos aos limites, exceções e requisitos previstos na lei aplicável. A título de exemplo, o direito ao apagamento não é aplicável quando o tratamento seja necessário para o cumprimento de uma obrigação legal ou para efeitos de declaração, exercício ou defesa de um direito </w:t>
      </w:r>
      <w:r w:rsidRPr="00F03B12">
        <w:lastRenderedPageBreak/>
        <w:t>num processo judicial; e o direito à portabilidade apenas se aplica aos tratamentos baseados no consentimento ou em contrato, realizados por meios automatizados.</w:t>
      </w:r>
    </w:p>
    <w:p w14:paraId="086C76C9" w14:textId="497CD928" w:rsidR="00F03B12" w:rsidRPr="00F03B12" w:rsidRDefault="00F03B12" w:rsidP="0027549D">
      <w:pPr>
        <w:pStyle w:val="Ttulo1"/>
        <w:numPr>
          <w:ilvl w:val="0"/>
          <w:numId w:val="11"/>
        </w:numPr>
        <w:pBdr>
          <w:bottom w:val="single" w:sz="12" w:space="1" w:color="9C7A3C"/>
        </w:pBdr>
      </w:pPr>
      <w:r>
        <w:t>Como exercer os direitos</w:t>
      </w:r>
    </w:p>
    <w:p w14:paraId="03828242" w14:textId="3E55DBAD" w:rsidR="00F03B12" w:rsidRPr="00F03B12" w:rsidRDefault="00F03B12" w:rsidP="00F03B12">
      <w:pPr>
        <w:spacing w:line="300" w:lineRule="auto"/>
      </w:pPr>
      <w:r w:rsidRPr="00F03B12">
        <w:t>O titular dos dados pode exercer os direitos acima descritos através do envio de comunicação escrita para o email</w:t>
      </w:r>
      <w:r>
        <w:rPr>
          <w:b/>
          <w:bCs/>
        </w:rPr>
        <w:t xml:space="preserve"> </w:t>
      </w:r>
      <w:hyperlink r:id="rId8" w:history="1">
        <w:r w:rsidRPr="00A70970">
          <w:rPr>
            <w:rStyle w:val="Hiperligao"/>
            <w:b/>
            <w:bCs/>
          </w:rPr>
          <w:t>iberobessa@gmail.com</w:t>
        </w:r>
      </w:hyperlink>
      <w:r w:rsidRPr="00F03B12">
        <w:t xml:space="preserve">, ou por correio postal para a morada </w:t>
      </w:r>
      <w:r w:rsidRPr="00F03B12">
        <w:rPr>
          <w:b/>
          <w:bCs/>
        </w:rPr>
        <w:t>Rua Eugénio de Castro, n.º 352, 2.º Esq. 2</w:t>
      </w:r>
      <w:r w:rsidR="0027549D">
        <w:rPr>
          <w:b/>
          <w:bCs/>
        </w:rPr>
        <w:t>6</w:t>
      </w:r>
      <w:r w:rsidRPr="00F03B12">
        <w:rPr>
          <w:b/>
          <w:bCs/>
        </w:rPr>
        <w:t>, 4100-225 Porto</w:t>
      </w:r>
      <w:r w:rsidRPr="00F03B12">
        <w:t>, identificando o direito que pretende exercer e fornecendo os elementos necessários à sua identificação.</w:t>
      </w:r>
    </w:p>
    <w:p w14:paraId="40CBC9F6" w14:textId="77777777" w:rsidR="00F03B12" w:rsidRPr="00F03B12" w:rsidRDefault="00F03B12" w:rsidP="00F03B12">
      <w:pPr>
        <w:spacing w:line="300" w:lineRule="auto"/>
      </w:pPr>
      <w:r w:rsidRPr="00F03B12">
        <w:t xml:space="preserve">A </w:t>
      </w:r>
      <w:proofErr w:type="spellStart"/>
      <w:r w:rsidRPr="00F03B12">
        <w:t>Iberobessa</w:t>
      </w:r>
      <w:proofErr w:type="spellEnd"/>
      <w:r w:rsidRPr="00F03B12">
        <w:t xml:space="preserve"> responderá ao pedido no mais curto prazo possível e, em qualquer caso, no prazo máximo de um mês a contar da receção do pedido, podendo esse prazo ser prorrogado por mais dois meses, quando necessário, tendo em conta a complexidade e o número de pedidos, com informação prévia ao titular sobre essa prorrogação e os motivos do atraso.</w:t>
      </w:r>
    </w:p>
    <w:p w14:paraId="650FADBE" w14:textId="77777777" w:rsidR="00F03B12" w:rsidRDefault="00F03B12" w:rsidP="00F03B12">
      <w:pPr>
        <w:spacing w:line="300" w:lineRule="auto"/>
      </w:pPr>
      <w:r w:rsidRPr="00F03B12">
        <w:t xml:space="preserve">A </w:t>
      </w:r>
      <w:proofErr w:type="spellStart"/>
      <w:r w:rsidRPr="00F03B12">
        <w:t>Iberobessa</w:t>
      </w:r>
      <w:proofErr w:type="spellEnd"/>
      <w:r w:rsidRPr="00F03B12">
        <w:t xml:space="preserve"> poderá solicitar informação adicional necessária para confirmar a identidade do titular do pedido, sempre que existam dúvidas razoáveis quanto a essa identidade, em cumprimento do dever de segurança no tratamento de dados.</w:t>
      </w:r>
    </w:p>
    <w:p w14:paraId="6B5FEF50" w14:textId="051CAFB4" w:rsidR="00F03B12" w:rsidRPr="00F03B12" w:rsidRDefault="00F03B12" w:rsidP="0027549D">
      <w:pPr>
        <w:pStyle w:val="Ttulo1"/>
        <w:numPr>
          <w:ilvl w:val="0"/>
          <w:numId w:val="11"/>
        </w:numPr>
        <w:pBdr>
          <w:bottom w:val="single" w:sz="12" w:space="1" w:color="9C7A3C"/>
        </w:pBdr>
      </w:pPr>
      <w:r>
        <w:t>Direito de apresentar reclamação à CNPD</w:t>
      </w:r>
    </w:p>
    <w:p w14:paraId="388D4317" w14:textId="37ECB43D" w:rsidR="00F03B12" w:rsidRDefault="00F03B12" w:rsidP="00F03B12">
      <w:r w:rsidRPr="00F03B12">
        <w:t xml:space="preserve">Sem prejuízo de qualquer outra via de recurso administrativo ou judicial, o titular dos dados tem o direito de apresentar reclamação a uma autoridade de controlo, em especial no Estado-Membro da sua residência habitual, do seu local de trabalho ou do local onde tenha ocorrido a alegada violação. Em Portugal, a autoridade de controlo competente é a </w:t>
      </w:r>
      <w:r w:rsidRPr="00F03B12">
        <w:rPr>
          <w:b/>
          <w:bCs/>
        </w:rPr>
        <w:t>Comissão Nacional de Proteção de Dados (CNPD)</w:t>
      </w:r>
      <w:r w:rsidRPr="00F03B12">
        <w:t xml:space="preserve">, com sede na Avenida D. Carlos I, 134, 1.º, 1200-651 Lisboa, contacto eletrónico geral@cnpd.pt e website </w:t>
      </w:r>
      <w:hyperlink r:id="rId9" w:history="1">
        <w:r w:rsidRPr="00A70970">
          <w:rPr>
            <w:rStyle w:val="Hiperligao"/>
          </w:rPr>
          <w:t>www.cnpd.pt</w:t>
        </w:r>
      </w:hyperlink>
      <w:r w:rsidRPr="00F03B12">
        <w:t>.</w:t>
      </w:r>
    </w:p>
    <w:p w14:paraId="58239D2B" w14:textId="04C5D233" w:rsidR="00F03B12" w:rsidRDefault="00F03B12" w:rsidP="0027549D">
      <w:pPr>
        <w:pStyle w:val="Ttulo1"/>
        <w:numPr>
          <w:ilvl w:val="0"/>
          <w:numId w:val="11"/>
        </w:numPr>
        <w:pBdr>
          <w:bottom w:val="single" w:sz="12" w:space="1" w:color="9C7A3C"/>
        </w:pBdr>
      </w:pPr>
      <w:r>
        <w:t>Cookies e tecnologias semelhantes</w:t>
      </w:r>
    </w:p>
    <w:p w14:paraId="1C8D31A0" w14:textId="10A80C8E" w:rsidR="00DD1980" w:rsidRDefault="008019AD" w:rsidP="00DD1980">
      <w:r>
        <w:t xml:space="preserve">O Website recorre à utilização de cookies e tecnologias semelhantes, cuja instalação e funcionamento se encontram descritos em detalhe numa </w:t>
      </w:r>
      <w:r w:rsidR="009F71C9">
        <w:t>Política de Cookies, disponível no rodapé do Website, a qual deve ser lida em conjunto com a presente Política de Privacidade.</w:t>
      </w:r>
    </w:p>
    <w:p w14:paraId="1DBE2CB9" w14:textId="7D66B001" w:rsidR="009F71C9" w:rsidRDefault="009F71C9" w:rsidP="00DD1980">
      <w:r>
        <w:t xml:space="preserve">Em síntese, o Website utiliza cookies estritamente necessários ao seu funcionamento técnico e à gestão do consentimento (nomeadamente através da </w:t>
      </w:r>
      <w:r>
        <w:lastRenderedPageBreak/>
        <w:t xml:space="preserve">ferramenta </w:t>
      </w:r>
      <w:proofErr w:type="spellStart"/>
      <w:r>
        <w:t>Usercentrics</w:t>
      </w:r>
      <w:proofErr w:type="spellEnd"/>
      <w:r>
        <w:t xml:space="preserve"> for </w:t>
      </w:r>
      <w:proofErr w:type="spellStart"/>
      <w:r>
        <w:t>Wix</w:t>
      </w:r>
      <w:proofErr w:type="spellEnd"/>
      <w:r>
        <w:t xml:space="preserve"> e de cookies próprios da </w:t>
      </w:r>
      <w:r w:rsidR="00E2288F">
        <w:t xml:space="preserve">plataforma </w:t>
      </w:r>
      <w:proofErr w:type="spellStart"/>
      <w:r w:rsidR="00E2288F">
        <w:t>Wix</w:t>
      </w:r>
      <w:proofErr w:type="spellEnd"/>
      <w:r w:rsidR="00E2288F">
        <w:t xml:space="preserve">), os quais não carecem de consentimento prévio, bem como cookies associados a integrações de terceiros, designadamente Google </w:t>
      </w:r>
      <w:proofErr w:type="spellStart"/>
      <w:r w:rsidR="00E2288F">
        <w:t>Maps</w:t>
      </w:r>
      <w:proofErr w:type="spellEnd"/>
      <w:r w:rsidR="00E2288F">
        <w:t xml:space="preserve">, Google </w:t>
      </w:r>
      <w:proofErr w:type="spellStart"/>
      <w:r w:rsidR="00E2288F">
        <w:t>Fonts</w:t>
      </w:r>
      <w:proofErr w:type="spellEnd"/>
      <w:r w:rsidR="00E2288F">
        <w:t xml:space="preserve"> e </w:t>
      </w:r>
      <w:proofErr w:type="spellStart"/>
      <w:r w:rsidR="00E2288F">
        <w:t>reCAPTHA</w:t>
      </w:r>
      <w:proofErr w:type="spellEnd"/>
      <w:r w:rsidR="00E2288F">
        <w:t xml:space="preserve">, cuja instalação depende do consentimento prévio do utilizador prestado através do </w:t>
      </w:r>
      <w:proofErr w:type="spellStart"/>
      <w:r w:rsidR="00E2288F">
        <w:t>banner</w:t>
      </w:r>
      <w:proofErr w:type="spellEnd"/>
      <w:r w:rsidR="00E2288F">
        <w:t xml:space="preserve"> de consentimento no Website.</w:t>
      </w:r>
    </w:p>
    <w:p w14:paraId="75014E51" w14:textId="46FE9CF6" w:rsidR="00E2288F" w:rsidRPr="00DD1980" w:rsidRDefault="00E2288F" w:rsidP="00DD1980">
      <w:r>
        <w:t xml:space="preserve">O utilizador pode, a qualquer momento, gerir ou retirar o consentimento prestado relativamente </w:t>
      </w:r>
      <w:r w:rsidR="002E03C9">
        <w:t>a estes cookies, através dos mecanismos descritos na Política de Cookies.</w:t>
      </w:r>
    </w:p>
    <w:p w14:paraId="16FC7EA8" w14:textId="137E2F2E" w:rsidR="00F03B12" w:rsidRDefault="00F03B12" w:rsidP="0027549D">
      <w:pPr>
        <w:pStyle w:val="Ttulo1"/>
        <w:numPr>
          <w:ilvl w:val="0"/>
          <w:numId w:val="11"/>
        </w:numPr>
        <w:pBdr>
          <w:bottom w:val="single" w:sz="12" w:space="1" w:color="9C7A3C"/>
        </w:pBdr>
      </w:pPr>
      <w:r>
        <w:t>Ligações para websites de terceiros</w:t>
      </w:r>
    </w:p>
    <w:p w14:paraId="58A5F4E6" w14:textId="789EDFF0" w:rsidR="00332EF4" w:rsidRPr="00332EF4" w:rsidRDefault="00332EF4" w:rsidP="00332EF4">
      <w:r w:rsidRPr="00332EF4">
        <w:t xml:space="preserve">O Website apresenta uma imagem estática com a localização das instalações da </w:t>
      </w:r>
      <w:proofErr w:type="spellStart"/>
      <w:r w:rsidRPr="00332EF4">
        <w:t>Iberobessa</w:t>
      </w:r>
      <w:proofErr w:type="spellEnd"/>
      <w:r w:rsidRPr="00332EF4">
        <w:t xml:space="preserve">, através da qual o utilizador pode, caso o deseje, clicar para ser redirecionado para o website do Google </w:t>
      </w:r>
      <w:proofErr w:type="spellStart"/>
      <w:r w:rsidRPr="00332EF4">
        <w:t>Maps</w:t>
      </w:r>
      <w:proofErr w:type="spellEnd"/>
      <w:r w:rsidRPr="00332EF4">
        <w:t xml:space="preserve">. Esta funcionalidade não carrega, de forma automática, conteúdo interativo ou cookies da Google enquanto o utilizador não realizar esse clique. A partir do momento em que o utilizador é redirecionado para o Google </w:t>
      </w:r>
      <w:proofErr w:type="spellStart"/>
      <w:r w:rsidRPr="00332EF4">
        <w:t>Maps</w:t>
      </w:r>
      <w:proofErr w:type="spellEnd"/>
      <w:r w:rsidRPr="00332EF4">
        <w:t xml:space="preserve">, deixa de estar no Website da </w:t>
      </w:r>
      <w:proofErr w:type="spellStart"/>
      <w:r w:rsidRPr="00332EF4">
        <w:t>Iberobessa</w:t>
      </w:r>
      <w:proofErr w:type="spellEnd"/>
      <w:r w:rsidRPr="00332EF4">
        <w:t xml:space="preserve">, passando a reger-se integralmente pela política de privacidade da Google, que a </w:t>
      </w:r>
      <w:proofErr w:type="spellStart"/>
      <w:r w:rsidRPr="00332EF4">
        <w:t>Iberobessa</w:t>
      </w:r>
      <w:proofErr w:type="spellEnd"/>
      <w:r w:rsidRPr="00332EF4">
        <w:t xml:space="preserve"> não controla nem pela qual se responsabiliza. Recomenda-se a leitura dessa política antes de qualquer interação com o serviço Google </w:t>
      </w:r>
      <w:proofErr w:type="spellStart"/>
      <w:r w:rsidRPr="00332EF4">
        <w:t>Maps</w:t>
      </w:r>
      <w:proofErr w:type="spellEnd"/>
      <w:r w:rsidRPr="00332EF4">
        <w:t>.</w:t>
      </w:r>
    </w:p>
    <w:p w14:paraId="3B42CC45" w14:textId="16B467C3" w:rsidR="00F03B12" w:rsidRDefault="00F03B12" w:rsidP="0027549D">
      <w:pPr>
        <w:pStyle w:val="Ttulo1"/>
        <w:numPr>
          <w:ilvl w:val="0"/>
          <w:numId w:val="11"/>
        </w:numPr>
        <w:pBdr>
          <w:bottom w:val="single" w:sz="12" w:space="1" w:color="9C7A3C"/>
        </w:pBdr>
      </w:pPr>
      <w:r>
        <w:t>Segurança dos dados</w:t>
      </w:r>
    </w:p>
    <w:p w14:paraId="2EAA43BC" w14:textId="77777777" w:rsidR="00A74038" w:rsidRDefault="00A74038" w:rsidP="00A74038">
      <w:r>
        <w:t xml:space="preserve">A </w:t>
      </w:r>
      <w:proofErr w:type="spellStart"/>
      <w:r>
        <w:t>Iberobessa</w:t>
      </w:r>
      <w:proofErr w:type="spellEnd"/>
      <w:r>
        <w:t xml:space="preserve"> adota as medidas técnicas e organizativas adequadas para proteger os dados pessoais tratados contra a destruição, perda, alteração, divulgação ou acesso não autorizados, acidentais ou ilícitos, em cumprimento do disposto no artigo 32.º do RGPD.</w:t>
      </w:r>
    </w:p>
    <w:p w14:paraId="54F53EA4" w14:textId="77777777" w:rsidR="00A74038" w:rsidRDefault="00A74038" w:rsidP="00A74038">
      <w:r>
        <w:t xml:space="preserve">Uma vez que o Website é alojado na plataforma </w:t>
      </w:r>
      <w:proofErr w:type="spellStart"/>
      <w:r>
        <w:t>Wix</w:t>
      </w:r>
      <w:proofErr w:type="spellEnd"/>
      <w:r>
        <w:t xml:space="preserve">, a segurança técnica da infraestrutura subjacente é assegurada pela Wix.com </w:t>
      </w:r>
      <w:proofErr w:type="spellStart"/>
      <w:r>
        <w:t>Ltd</w:t>
      </w:r>
      <w:proofErr w:type="spellEnd"/>
      <w:r>
        <w:t xml:space="preserve">., enquanto subcontratante, a qual declara publicamente adotar, entre outras, as seguintes medidas: encriptação dos dados em trânsito através de HTTPS/TLS, encriptação de dados sensíveis em repouso, certificações internacionais de segurança da informação (incluindo SOC 2 </w:t>
      </w:r>
      <w:proofErr w:type="spellStart"/>
      <w:r>
        <w:t>Type</w:t>
      </w:r>
      <w:proofErr w:type="spellEnd"/>
      <w:r>
        <w:t xml:space="preserve"> 2 e normas ISO 27001, 27017, 27018 e 27701), monitorização de segurança permanente através de um Centro de Operações de Segurança (SOC) ativo 24 horas por dia, proteção contra ataques de negação de serviço (</w:t>
      </w:r>
      <w:proofErr w:type="spellStart"/>
      <w:r>
        <w:t>DDoS</w:t>
      </w:r>
      <w:proofErr w:type="spellEnd"/>
      <w:r>
        <w:t>) e realização de scans automáticos de vulnerabilidades.</w:t>
      </w:r>
    </w:p>
    <w:p w14:paraId="5F70EE05" w14:textId="77777777" w:rsidR="00A74038" w:rsidRDefault="00A74038" w:rsidP="00A74038">
      <w:r>
        <w:t>A adoção destas medidas não garante uma proteção absoluta e infalível contra todos os riscos, mas visa reduzi-los a um nível adequado face à natureza dos dados tratados.</w:t>
      </w:r>
    </w:p>
    <w:p w14:paraId="11CB8C99" w14:textId="55897708" w:rsidR="00F03B12" w:rsidRDefault="00F03B12" w:rsidP="0027549D">
      <w:pPr>
        <w:pStyle w:val="Ttulo1"/>
        <w:numPr>
          <w:ilvl w:val="0"/>
          <w:numId w:val="11"/>
        </w:numPr>
        <w:pBdr>
          <w:bottom w:val="single" w:sz="12" w:space="1" w:color="9C7A3C"/>
        </w:pBdr>
      </w:pPr>
      <w:r>
        <w:lastRenderedPageBreak/>
        <w:t>Tratamento de dados de menores</w:t>
      </w:r>
    </w:p>
    <w:p w14:paraId="577D1800" w14:textId="7E7F34D6" w:rsidR="00F03B12" w:rsidRDefault="00F03B12" w:rsidP="00F03B12">
      <w:pPr>
        <w:spacing w:line="300" w:lineRule="auto"/>
      </w:pPr>
      <w:r w:rsidRPr="00F03B12">
        <w:t xml:space="preserve">O Website e os serviços nele descritos destinam-se a um público adulto, no contexto de atividades de investimento, consultoria e gestão imobiliária dirigidas a particulares, empresas e investidores. Não foi identificado, nos materiais analisados, qualquer elemento que indique que o Website se dirige especificamente a menores de idade, pelo que a </w:t>
      </w:r>
      <w:proofErr w:type="spellStart"/>
      <w:r w:rsidRPr="00F03B12">
        <w:t>Iberobessa</w:t>
      </w:r>
      <w:proofErr w:type="spellEnd"/>
      <w:r w:rsidRPr="00F03B12">
        <w:t xml:space="preserve"> não procede, de forma consciente, à recolha de dados pessoais de menores através do Website. Caso a </w:t>
      </w:r>
      <w:proofErr w:type="spellStart"/>
      <w:r w:rsidRPr="00F03B12">
        <w:t>Iberobessa</w:t>
      </w:r>
      <w:proofErr w:type="spellEnd"/>
      <w:r w:rsidRPr="00F03B12">
        <w:t xml:space="preserve"> tome conhecimento de que foram recolhidos dados pessoais de um menor sem o consentimento adequado do titular das responsabilidades parentais, diligenciará pela sua eliminação.</w:t>
      </w:r>
    </w:p>
    <w:p w14:paraId="61A0BA7F" w14:textId="77777777" w:rsidR="004C48CF" w:rsidRPr="004C48CF" w:rsidRDefault="004C48CF" w:rsidP="004C48CF">
      <w:pPr>
        <w:pStyle w:val="Ttulo1"/>
        <w:pBdr>
          <w:bottom w:val="single" w:sz="6" w:space="4" w:color="9C7A3C"/>
        </w:pBdr>
        <w:spacing w:before="380" w:after="160"/>
        <w:rPr>
          <w:sz w:val="32"/>
          <w:szCs w:val="32"/>
        </w:rPr>
      </w:pPr>
      <w:r w:rsidRPr="004C48CF">
        <w:rPr>
          <w:bCs/>
          <w:sz w:val="32"/>
          <w:szCs w:val="32"/>
        </w:rPr>
        <w:t>20. Tomada de decisões automatizadas e definição de perfis</w:t>
      </w:r>
    </w:p>
    <w:p w14:paraId="6E1F7493" w14:textId="77777777" w:rsidR="004C48CF" w:rsidRPr="004C48CF" w:rsidRDefault="004C48CF" w:rsidP="004C48CF">
      <w:pPr>
        <w:spacing w:line="300" w:lineRule="auto"/>
      </w:pPr>
      <w:r w:rsidRPr="004C48CF">
        <w:t>Não foi identificada, a partir dos materiais analisados, a existência de qualquer processo de tomada de decisão exclusivamente automatizada, incluindo definição de perfis, que produza efeitos jurídicos na esfera dos titulares dos dados ou que os afete significativamente de forma similar.</w:t>
      </w:r>
    </w:p>
    <w:p w14:paraId="324A2601" w14:textId="77777777" w:rsidR="004C48CF" w:rsidRDefault="004C48CF" w:rsidP="00F03B12">
      <w:pPr>
        <w:spacing w:line="300" w:lineRule="auto"/>
      </w:pPr>
    </w:p>
    <w:p w14:paraId="74D964F7" w14:textId="62E7F329" w:rsidR="008501FB" w:rsidRDefault="008501FB" w:rsidP="004C48CF">
      <w:pPr>
        <w:pStyle w:val="Ttulo1"/>
        <w:numPr>
          <w:ilvl w:val="0"/>
          <w:numId w:val="12"/>
        </w:numPr>
        <w:pBdr>
          <w:bottom w:val="single" w:sz="12" w:space="1" w:color="9C7A3C"/>
        </w:pBdr>
      </w:pPr>
      <w:r>
        <w:t>Alterações à Política de Privacidade</w:t>
      </w:r>
    </w:p>
    <w:p w14:paraId="0029C204" w14:textId="77777777" w:rsidR="008501FB" w:rsidRPr="008501FB" w:rsidRDefault="008501FB" w:rsidP="008501FB">
      <w:pPr>
        <w:spacing w:line="300" w:lineRule="auto"/>
      </w:pPr>
      <w:r w:rsidRPr="008501FB">
        <w:t xml:space="preserve">A </w:t>
      </w:r>
      <w:proofErr w:type="spellStart"/>
      <w:r w:rsidRPr="008501FB">
        <w:t>Iberobessa</w:t>
      </w:r>
      <w:proofErr w:type="spellEnd"/>
      <w:r w:rsidRPr="008501FB">
        <w:t xml:space="preserve"> reserva-se o direito de alterar a presente Política de Privacidade sempre que tal se revele necessário, designadamente por força de alterações legislativas, regulamentares ou de novas funcionalidades do Website. Qualquer alteração relevante será publicada nesta página, com indicação da data da última atualização, recomendando-se a consulta periódica desta Política</w:t>
      </w:r>
      <w:r w:rsidRPr="008501FB">
        <w:rPr>
          <w:sz w:val="21"/>
          <w:szCs w:val="21"/>
        </w:rPr>
        <w:t>.</w:t>
      </w:r>
    </w:p>
    <w:p w14:paraId="4EC23B95" w14:textId="78430576" w:rsidR="008501FB" w:rsidRDefault="008501FB" w:rsidP="004C48CF">
      <w:pPr>
        <w:pStyle w:val="Ttulo1"/>
        <w:numPr>
          <w:ilvl w:val="0"/>
          <w:numId w:val="12"/>
        </w:numPr>
        <w:pBdr>
          <w:bottom w:val="single" w:sz="12" w:space="1" w:color="9C7A3C"/>
        </w:pBdr>
      </w:pPr>
      <w:r>
        <w:t>Contactos</w:t>
      </w:r>
    </w:p>
    <w:p w14:paraId="7EEF8F51" w14:textId="0950776A" w:rsidR="008501FB" w:rsidRPr="008501FB" w:rsidRDefault="008501FB" w:rsidP="008501FB">
      <w:pPr>
        <w:spacing w:line="300" w:lineRule="auto"/>
      </w:pPr>
      <w:proofErr w:type="spellStart"/>
      <w:r w:rsidRPr="008501FB">
        <w:rPr>
          <w:b/>
          <w:bCs/>
        </w:rPr>
        <w:t>Iberobessa</w:t>
      </w:r>
      <w:proofErr w:type="spellEnd"/>
      <w:r w:rsidRPr="008501FB">
        <w:t xml:space="preserve"> — Rua Eugénio de Castro, n.º 352, 2.º Esq. 2</w:t>
      </w:r>
      <w:r w:rsidR="0027549D">
        <w:t>6</w:t>
      </w:r>
      <w:r w:rsidRPr="008501FB">
        <w:t>, 4100-225 Porto | Email: iberobessa@gmail.com | Telefone: (+351) 913 880 710</w:t>
      </w:r>
    </w:p>
    <w:p w14:paraId="475A0EFC" w14:textId="77777777" w:rsidR="008501FB" w:rsidRDefault="008501FB" w:rsidP="008501FB">
      <w:pPr>
        <w:spacing w:line="300" w:lineRule="auto"/>
      </w:pPr>
      <w:r w:rsidRPr="008501FB">
        <w:t xml:space="preserve">Para qualquer questão relacionada com esta Política de Privacidade ou com o tratamento dos seus dados pessoais, o titular pode contactar a </w:t>
      </w:r>
      <w:proofErr w:type="spellStart"/>
      <w:r w:rsidRPr="008501FB">
        <w:t>Iberobessa</w:t>
      </w:r>
      <w:proofErr w:type="spellEnd"/>
      <w:r w:rsidRPr="008501FB">
        <w:t xml:space="preserve"> através dos meios acima indicados.</w:t>
      </w:r>
    </w:p>
    <w:p w14:paraId="5552FE8A" w14:textId="31D2E7B0" w:rsidR="00A74038" w:rsidRPr="008501FB" w:rsidRDefault="004609A1" w:rsidP="004C48CF">
      <w:pPr>
        <w:pStyle w:val="Ttulo1"/>
        <w:numPr>
          <w:ilvl w:val="0"/>
          <w:numId w:val="12"/>
        </w:numPr>
        <w:pBdr>
          <w:bottom w:val="single" w:sz="12" w:space="1" w:color="9C7A3C"/>
        </w:pBdr>
      </w:pPr>
      <w:r>
        <w:lastRenderedPageBreak/>
        <w:t>Alterações à Política de Privacidade</w:t>
      </w:r>
    </w:p>
    <w:p w14:paraId="02AB12A3" w14:textId="7FEC7433" w:rsidR="00A74038" w:rsidRDefault="00A74038" w:rsidP="00A74038">
      <w:r>
        <w:t xml:space="preserve">Esta Política de Privacidade foi atualizada pela última vez a 12 de agosto de 2026. A </w:t>
      </w:r>
      <w:proofErr w:type="spellStart"/>
      <w:r>
        <w:t>Iberobessa</w:t>
      </w:r>
      <w:proofErr w:type="spellEnd"/>
      <w:r>
        <w:t xml:space="preserve"> r</w:t>
      </w:r>
      <w:r w:rsidRPr="00A74038">
        <w:t>eserva-se ao direito de rever a presente Política a qualquer momento que considere oportuno, pelo que se recomenda que os utilizadores verifiquem esta política de privacidade regularmente e/ou cada vez que acederem ao </w:t>
      </w:r>
      <w:r w:rsidRPr="00A74038">
        <w:rPr>
          <w:i/>
          <w:iCs/>
        </w:rPr>
        <w:t>Website</w:t>
      </w:r>
      <w:r w:rsidRPr="00A74038">
        <w:t>.</w:t>
      </w:r>
    </w:p>
    <w:p w14:paraId="6D41F009" w14:textId="77777777" w:rsidR="00F03B12" w:rsidRPr="00F03B12" w:rsidRDefault="00F03B12" w:rsidP="00F03B12"/>
    <w:p w14:paraId="3C6E6F25" w14:textId="77777777" w:rsidR="00966E83" w:rsidRPr="00966E83" w:rsidRDefault="00966E83" w:rsidP="00966E83"/>
    <w:sectPr w:rsidR="00966E83" w:rsidRPr="00966E83" w:rsidSect="0027549D">
      <w:footerReference w:type="default" r:id="rId10"/>
      <w:headerReference w:type="first" r:id="rId11"/>
      <w:footerReference w:type="first" r:id="rId12"/>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3572D" w14:textId="77777777" w:rsidR="00EC3EA4" w:rsidRDefault="00EC3EA4" w:rsidP="008501FB">
      <w:pPr>
        <w:spacing w:after="0" w:line="240" w:lineRule="auto"/>
      </w:pPr>
      <w:r>
        <w:separator/>
      </w:r>
    </w:p>
  </w:endnote>
  <w:endnote w:type="continuationSeparator" w:id="0">
    <w:p w14:paraId="7F832DCD" w14:textId="77777777" w:rsidR="00EC3EA4" w:rsidRDefault="00EC3EA4" w:rsidP="00850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7436397"/>
      <w:docPartObj>
        <w:docPartGallery w:val="Page Numbers (Bottom of Page)"/>
        <w:docPartUnique/>
      </w:docPartObj>
    </w:sdtPr>
    <w:sdtEndPr/>
    <w:sdtContent>
      <w:p w14:paraId="617F57A2" w14:textId="6A72EF7D" w:rsidR="0027549D" w:rsidRDefault="0027549D">
        <w:pPr>
          <w:pStyle w:val="Rodap"/>
          <w:jc w:val="right"/>
        </w:pPr>
        <w:r>
          <w:fldChar w:fldCharType="begin"/>
        </w:r>
        <w:r>
          <w:instrText>PAGE   \* MERGEFORMAT</w:instrText>
        </w:r>
        <w:r>
          <w:fldChar w:fldCharType="separate"/>
        </w:r>
        <w:r>
          <w:t>2</w:t>
        </w:r>
        <w:r>
          <w:fldChar w:fldCharType="end"/>
        </w:r>
      </w:p>
    </w:sdtContent>
  </w:sdt>
  <w:p w14:paraId="71D7CAC3" w14:textId="77777777" w:rsidR="0027549D" w:rsidRDefault="0027549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0086213"/>
      <w:docPartObj>
        <w:docPartGallery w:val="Page Numbers (Bottom of Page)"/>
        <w:docPartUnique/>
      </w:docPartObj>
    </w:sdtPr>
    <w:sdtEndPr/>
    <w:sdtContent>
      <w:p w14:paraId="31A7561D" w14:textId="16009E79" w:rsidR="0027549D" w:rsidRDefault="0027549D">
        <w:pPr>
          <w:pStyle w:val="Rodap"/>
          <w:jc w:val="right"/>
        </w:pPr>
        <w:r>
          <w:fldChar w:fldCharType="begin"/>
        </w:r>
        <w:r>
          <w:instrText>PAGE   \* MERGEFORMAT</w:instrText>
        </w:r>
        <w:r>
          <w:fldChar w:fldCharType="separate"/>
        </w:r>
        <w:r>
          <w:t>2</w:t>
        </w:r>
        <w:r>
          <w:fldChar w:fldCharType="end"/>
        </w:r>
      </w:p>
    </w:sdtContent>
  </w:sdt>
  <w:p w14:paraId="24655E06" w14:textId="77777777" w:rsidR="0027549D" w:rsidRDefault="0027549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F226B" w14:textId="77777777" w:rsidR="00EC3EA4" w:rsidRDefault="00EC3EA4" w:rsidP="008501FB">
      <w:pPr>
        <w:spacing w:after="0" w:line="240" w:lineRule="auto"/>
      </w:pPr>
      <w:r>
        <w:separator/>
      </w:r>
    </w:p>
  </w:footnote>
  <w:footnote w:type="continuationSeparator" w:id="0">
    <w:p w14:paraId="5860BD82" w14:textId="77777777" w:rsidR="00EC3EA4" w:rsidRDefault="00EC3EA4" w:rsidP="008501FB">
      <w:pPr>
        <w:spacing w:after="0" w:line="240" w:lineRule="auto"/>
      </w:pPr>
      <w:r>
        <w:continuationSeparator/>
      </w:r>
    </w:p>
  </w:footnote>
  <w:footnote w:id="1">
    <w:p w14:paraId="48059A54" w14:textId="0C337E37" w:rsidR="0027549D" w:rsidRDefault="0027549D">
      <w:pPr>
        <w:pStyle w:val="Textodenotaderodap"/>
      </w:pPr>
      <w:r>
        <w:rPr>
          <w:rStyle w:val="Refdenotaderodap"/>
        </w:rPr>
        <w:footnoteRef/>
      </w:r>
      <w:r>
        <w:t xml:space="preserve"> Regulamento Geral da Proteção de Dados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8BF38" w14:textId="2B435E57" w:rsidR="0027549D" w:rsidRDefault="0027549D" w:rsidP="0027549D">
    <w:pPr>
      <w:spacing w:after="80"/>
      <w:jc w:val="center"/>
      <w:rPr>
        <w:b/>
        <w:bCs/>
        <w:color w:val="9C7A3C"/>
        <w:sz w:val="40"/>
        <w:szCs w:val="40"/>
      </w:rPr>
    </w:pPr>
    <w:r>
      <w:rPr>
        <w:b/>
        <w:bCs/>
        <w:noProof/>
        <w:color w:val="9C7A3C"/>
        <w:sz w:val="40"/>
        <w:szCs w:val="40"/>
      </w:rPr>
      <w:drawing>
        <wp:anchor distT="0" distB="0" distL="114300" distR="114300" simplePos="0" relativeHeight="251657728" behindDoc="1" locked="0" layoutInCell="1" allowOverlap="1" wp14:anchorId="563E26B5" wp14:editId="47DA0F01">
          <wp:simplePos x="0" y="0"/>
          <wp:positionH relativeFrom="margin">
            <wp:align>center</wp:align>
          </wp:positionH>
          <wp:positionV relativeFrom="paragraph">
            <wp:posOffset>-102870</wp:posOffset>
          </wp:positionV>
          <wp:extent cx="2273935" cy="420403"/>
          <wp:effectExtent l="0" t="0" r="0" b="0"/>
          <wp:wrapTight wrapText="bothSides">
            <wp:wrapPolygon edited="0">
              <wp:start x="0" y="0"/>
              <wp:lineTo x="0" y="20556"/>
              <wp:lineTo x="21353" y="20556"/>
              <wp:lineTo x="21353" y="0"/>
              <wp:lineTo x="0" y="0"/>
            </wp:wrapPolygon>
          </wp:wrapTight>
          <wp:docPr id="7225454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54546" name="Imagem 72254546"/>
                  <pic:cNvPicPr/>
                </pic:nvPicPr>
                <pic:blipFill rotWithShape="1">
                  <a:blip r:embed="rId1">
                    <a:extLst>
                      <a:ext uri="{28A0092B-C50C-407E-A947-70E740481C1C}">
                        <a14:useLocalDpi xmlns:a14="http://schemas.microsoft.com/office/drawing/2010/main" val="0"/>
                      </a:ext>
                    </a:extLst>
                  </a:blip>
                  <a:srcRect l="29308" t="45219" r="28558" b="46992"/>
                  <a:stretch>
                    <a:fillRect/>
                  </a:stretch>
                </pic:blipFill>
                <pic:spPr bwMode="auto">
                  <a:xfrm>
                    <a:off x="0" y="0"/>
                    <a:ext cx="2273935" cy="420403"/>
                  </a:xfrm>
                  <a:prstGeom prst="rect">
                    <a:avLst/>
                  </a:prstGeom>
                  <a:ln>
                    <a:noFill/>
                  </a:ln>
                  <a:extLst>
                    <a:ext uri="{53640926-AAD7-44D8-BBD7-CCE9431645EC}">
                      <a14:shadowObscured xmlns:a14="http://schemas.microsoft.com/office/drawing/2010/main"/>
                    </a:ext>
                  </a:extLst>
                </pic:spPr>
              </pic:pic>
            </a:graphicData>
          </a:graphic>
        </wp:anchor>
      </w:drawing>
    </w:r>
  </w:p>
  <w:p w14:paraId="11CE0E00" w14:textId="2F1DF4C1" w:rsidR="0027549D" w:rsidRPr="0027549D" w:rsidRDefault="0027549D" w:rsidP="0027549D">
    <w:pPr>
      <w:spacing w:after="80"/>
      <w:jc w:val="center"/>
    </w:pPr>
    <w:r>
      <w:rPr>
        <w:b/>
        <w:bCs/>
        <w:color w:val="9C7A3C"/>
        <w:sz w:val="40"/>
        <w:szCs w:val="40"/>
      </w:rPr>
      <w:t>POLÍTICA DE PRIVACIDADE</w:t>
    </w:r>
  </w:p>
  <w:p w14:paraId="20D30C44" w14:textId="735623A1" w:rsidR="008501FB" w:rsidRDefault="0027549D" w:rsidP="0027549D">
    <w:pPr>
      <w:spacing w:after="400"/>
      <w:jc w:val="center"/>
    </w:pPr>
    <w:proofErr w:type="spellStart"/>
    <w:r>
      <w:rPr>
        <w:i/>
        <w:iCs/>
        <w:color w:val="2B2B2B"/>
        <w:sz w:val="22"/>
        <w:szCs w:val="22"/>
      </w:rPr>
      <w:t>Iberobessa</w:t>
    </w:r>
    <w:proofErr w:type="spellEnd"/>
    <w:r>
      <w:rPr>
        <w:i/>
        <w:iCs/>
        <w:color w:val="2B2B2B"/>
        <w:sz w:val="22"/>
        <w:szCs w:val="22"/>
      </w:rPr>
      <w:t xml:space="preserve"> — www.iberobessa.</w:t>
    </w:r>
    <w:r w:rsidR="00897A7E">
      <w:rPr>
        <w:i/>
        <w:iCs/>
        <w:color w:val="2B2B2B"/>
        <w:sz w:val="22"/>
        <w:szCs w:val="22"/>
      </w:rPr>
      <w:t>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7A95"/>
    <w:multiLevelType w:val="hybridMultilevel"/>
    <w:tmpl w:val="0A246BA4"/>
    <w:lvl w:ilvl="0" w:tplc="0816000F">
      <w:start w:val="1"/>
      <w:numFmt w:val="decimal"/>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 w15:restartNumberingAfterBreak="0">
    <w:nsid w:val="076E2A32"/>
    <w:multiLevelType w:val="hybridMultilevel"/>
    <w:tmpl w:val="9580D330"/>
    <w:lvl w:ilvl="0" w:tplc="0816000F">
      <w:start w:val="1"/>
      <w:numFmt w:val="decimal"/>
      <w:lvlText w:val="%1."/>
      <w:lvlJc w:val="left"/>
      <w:pPr>
        <w:ind w:left="0" w:hanging="360"/>
      </w:pPr>
      <w:rPr>
        <w:rFonts w:hint="default"/>
      </w:rPr>
    </w:lvl>
    <w:lvl w:ilvl="1" w:tplc="08160019" w:tentative="1">
      <w:start w:val="1"/>
      <w:numFmt w:val="lowerLetter"/>
      <w:lvlText w:val="%2."/>
      <w:lvlJc w:val="left"/>
      <w:pPr>
        <w:ind w:left="720" w:hanging="360"/>
      </w:pPr>
    </w:lvl>
    <w:lvl w:ilvl="2" w:tplc="0816001B" w:tentative="1">
      <w:start w:val="1"/>
      <w:numFmt w:val="lowerRoman"/>
      <w:lvlText w:val="%3."/>
      <w:lvlJc w:val="right"/>
      <w:pPr>
        <w:ind w:left="1440" w:hanging="180"/>
      </w:pPr>
    </w:lvl>
    <w:lvl w:ilvl="3" w:tplc="0816000F" w:tentative="1">
      <w:start w:val="1"/>
      <w:numFmt w:val="decimal"/>
      <w:lvlText w:val="%4."/>
      <w:lvlJc w:val="left"/>
      <w:pPr>
        <w:ind w:left="2160" w:hanging="360"/>
      </w:pPr>
    </w:lvl>
    <w:lvl w:ilvl="4" w:tplc="08160019" w:tentative="1">
      <w:start w:val="1"/>
      <w:numFmt w:val="lowerLetter"/>
      <w:lvlText w:val="%5."/>
      <w:lvlJc w:val="left"/>
      <w:pPr>
        <w:ind w:left="2880" w:hanging="360"/>
      </w:pPr>
    </w:lvl>
    <w:lvl w:ilvl="5" w:tplc="0816001B" w:tentative="1">
      <w:start w:val="1"/>
      <w:numFmt w:val="lowerRoman"/>
      <w:lvlText w:val="%6."/>
      <w:lvlJc w:val="right"/>
      <w:pPr>
        <w:ind w:left="3600" w:hanging="180"/>
      </w:pPr>
    </w:lvl>
    <w:lvl w:ilvl="6" w:tplc="0816000F" w:tentative="1">
      <w:start w:val="1"/>
      <w:numFmt w:val="decimal"/>
      <w:lvlText w:val="%7."/>
      <w:lvlJc w:val="left"/>
      <w:pPr>
        <w:ind w:left="4320" w:hanging="360"/>
      </w:pPr>
    </w:lvl>
    <w:lvl w:ilvl="7" w:tplc="08160019" w:tentative="1">
      <w:start w:val="1"/>
      <w:numFmt w:val="lowerLetter"/>
      <w:lvlText w:val="%8."/>
      <w:lvlJc w:val="left"/>
      <w:pPr>
        <w:ind w:left="5040" w:hanging="360"/>
      </w:pPr>
    </w:lvl>
    <w:lvl w:ilvl="8" w:tplc="0816001B" w:tentative="1">
      <w:start w:val="1"/>
      <w:numFmt w:val="lowerRoman"/>
      <w:lvlText w:val="%9."/>
      <w:lvlJc w:val="right"/>
      <w:pPr>
        <w:ind w:left="5760" w:hanging="180"/>
      </w:pPr>
    </w:lvl>
  </w:abstractNum>
  <w:abstractNum w:abstractNumId="2" w15:restartNumberingAfterBreak="0">
    <w:nsid w:val="17EE3EA2"/>
    <w:multiLevelType w:val="hybridMultilevel"/>
    <w:tmpl w:val="1B0AB64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20261B67"/>
    <w:multiLevelType w:val="hybridMultilevel"/>
    <w:tmpl w:val="0464BD8E"/>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5BAB0AD8"/>
    <w:multiLevelType w:val="hybridMultilevel"/>
    <w:tmpl w:val="A5E0F3A4"/>
    <w:lvl w:ilvl="0" w:tplc="3716C922">
      <w:start w:val="21"/>
      <w:numFmt w:val="decimal"/>
      <w:lvlText w:val="%1."/>
      <w:lvlJc w:val="left"/>
      <w:pPr>
        <w:ind w:left="480" w:hanging="48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5" w15:restartNumberingAfterBreak="0">
    <w:nsid w:val="5F910AE5"/>
    <w:multiLevelType w:val="hybridMultilevel"/>
    <w:tmpl w:val="23C478E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15:restartNumberingAfterBreak="0">
    <w:nsid w:val="64A67454"/>
    <w:multiLevelType w:val="hybridMultilevel"/>
    <w:tmpl w:val="1E621D5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657174F2"/>
    <w:multiLevelType w:val="hybridMultilevel"/>
    <w:tmpl w:val="57026A90"/>
    <w:lvl w:ilvl="0" w:tplc="90186120">
      <w:start w:val="1"/>
      <w:numFmt w:val="bullet"/>
      <w:lvlText w:val="•"/>
      <w:lvlJc w:val="left"/>
      <w:pPr>
        <w:ind w:left="420" w:hanging="260"/>
      </w:pPr>
    </w:lvl>
    <w:lvl w:ilvl="1" w:tplc="87843EFE">
      <w:numFmt w:val="decimal"/>
      <w:lvlText w:val=""/>
      <w:lvlJc w:val="left"/>
    </w:lvl>
    <w:lvl w:ilvl="2" w:tplc="269A2FF0">
      <w:numFmt w:val="decimal"/>
      <w:lvlText w:val=""/>
      <w:lvlJc w:val="left"/>
    </w:lvl>
    <w:lvl w:ilvl="3" w:tplc="9AD8E514">
      <w:numFmt w:val="decimal"/>
      <w:lvlText w:val=""/>
      <w:lvlJc w:val="left"/>
    </w:lvl>
    <w:lvl w:ilvl="4" w:tplc="F44A6844">
      <w:numFmt w:val="decimal"/>
      <w:lvlText w:val=""/>
      <w:lvlJc w:val="left"/>
    </w:lvl>
    <w:lvl w:ilvl="5" w:tplc="5EB00BC8">
      <w:numFmt w:val="decimal"/>
      <w:lvlText w:val=""/>
      <w:lvlJc w:val="left"/>
    </w:lvl>
    <w:lvl w:ilvl="6" w:tplc="62F85E6E">
      <w:numFmt w:val="decimal"/>
      <w:lvlText w:val=""/>
      <w:lvlJc w:val="left"/>
    </w:lvl>
    <w:lvl w:ilvl="7" w:tplc="1992520E">
      <w:numFmt w:val="decimal"/>
      <w:lvlText w:val=""/>
      <w:lvlJc w:val="left"/>
    </w:lvl>
    <w:lvl w:ilvl="8" w:tplc="7C16C838">
      <w:numFmt w:val="decimal"/>
      <w:lvlText w:val=""/>
      <w:lvlJc w:val="left"/>
    </w:lvl>
  </w:abstractNum>
  <w:abstractNum w:abstractNumId="8" w15:restartNumberingAfterBreak="0">
    <w:nsid w:val="6E4349AC"/>
    <w:multiLevelType w:val="hybridMultilevel"/>
    <w:tmpl w:val="2E12EA96"/>
    <w:lvl w:ilvl="0" w:tplc="0816000F">
      <w:start w:val="1"/>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9" w15:restartNumberingAfterBreak="0">
    <w:nsid w:val="74287B89"/>
    <w:multiLevelType w:val="hybridMultilevel"/>
    <w:tmpl w:val="A246E1DE"/>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15:restartNumberingAfterBreak="0">
    <w:nsid w:val="76283AD7"/>
    <w:multiLevelType w:val="hybridMultilevel"/>
    <w:tmpl w:val="0FEC359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7B1E057E"/>
    <w:multiLevelType w:val="hybridMultilevel"/>
    <w:tmpl w:val="DD52408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871839552">
    <w:abstractNumId w:val="9"/>
  </w:num>
  <w:num w:numId="2" w16cid:durableId="860171675">
    <w:abstractNumId w:val="1"/>
  </w:num>
  <w:num w:numId="3" w16cid:durableId="668336760">
    <w:abstractNumId w:val="6"/>
  </w:num>
  <w:num w:numId="4" w16cid:durableId="1110127691">
    <w:abstractNumId w:val="8"/>
  </w:num>
  <w:num w:numId="5" w16cid:durableId="1147933889">
    <w:abstractNumId w:val="10"/>
  </w:num>
  <w:num w:numId="6" w16cid:durableId="1128858102">
    <w:abstractNumId w:val="5"/>
  </w:num>
  <w:num w:numId="7" w16cid:durableId="2120761412">
    <w:abstractNumId w:val="7"/>
    <w:lvlOverride w:ilvl="0">
      <w:startOverride w:val="1"/>
    </w:lvlOverride>
  </w:num>
  <w:num w:numId="8" w16cid:durableId="140314367">
    <w:abstractNumId w:val="2"/>
  </w:num>
  <w:num w:numId="9" w16cid:durableId="2085107034">
    <w:abstractNumId w:val="11"/>
  </w:num>
  <w:num w:numId="10" w16cid:durableId="1255161909">
    <w:abstractNumId w:val="3"/>
  </w:num>
  <w:num w:numId="11" w16cid:durableId="1158380545">
    <w:abstractNumId w:val="0"/>
  </w:num>
  <w:num w:numId="12" w16cid:durableId="18896842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A04"/>
    <w:rsid w:val="00043179"/>
    <w:rsid w:val="00091FDB"/>
    <w:rsid w:val="00125EB2"/>
    <w:rsid w:val="0020583C"/>
    <w:rsid w:val="00215763"/>
    <w:rsid w:val="002250A9"/>
    <w:rsid w:val="0027549D"/>
    <w:rsid w:val="002E03C9"/>
    <w:rsid w:val="00332EF4"/>
    <w:rsid w:val="003E0CDB"/>
    <w:rsid w:val="003E3EC4"/>
    <w:rsid w:val="00404DCC"/>
    <w:rsid w:val="00431FF0"/>
    <w:rsid w:val="004609A1"/>
    <w:rsid w:val="004C48CF"/>
    <w:rsid w:val="00592623"/>
    <w:rsid w:val="005C35FD"/>
    <w:rsid w:val="0068269D"/>
    <w:rsid w:val="00783A25"/>
    <w:rsid w:val="007A4486"/>
    <w:rsid w:val="007E2EFB"/>
    <w:rsid w:val="008019AD"/>
    <w:rsid w:val="00835BAB"/>
    <w:rsid w:val="008501FB"/>
    <w:rsid w:val="008809BD"/>
    <w:rsid w:val="00897A7E"/>
    <w:rsid w:val="008C5F0D"/>
    <w:rsid w:val="00966E83"/>
    <w:rsid w:val="00970C11"/>
    <w:rsid w:val="009F6717"/>
    <w:rsid w:val="009F71C9"/>
    <w:rsid w:val="00A60A04"/>
    <w:rsid w:val="00A74038"/>
    <w:rsid w:val="00B2101E"/>
    <w:rsid w:val="00B56487"/>
    <w:rsid w:val="00BC0C91"/>
    <w:rsid w:val="00BE37A8"/>
    <w:rsid w:val="00C02ACE"/>
    <w:rsid w:val="00C20A6E"/>
    <w:rsid w:val="00C77771"/>
    <w:rsid w:val="00CD6FFE"/>
    <w:rsid w:val="00D06179"/>
    <w:rsid w:val="00D708A9"/>
    <w:rsid w:val="00DB392F"/>
    <w:rsid w:val="00DC7A0A"/>
    <w:rsid w:val="00DD1980"/>
    <w:rsid w:val="00E20254"/>
    <w:rsid w:val="00E2288F"/>
    <w:rsid w:val="00E759A9"/>
    <w:rsid w:val="00EC3EA4"/>
    <w:rsid w:val="00F02EEB"/>
    <w:rsid w:val="00F03B12"/>
    <w:rsid w:val="00FC3A3C"/>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666C4"/>
  <w15:chartTrackingRefBased/>
  <w15:docId w15:val="{A0B44BD6-CF3B-4752-A5D8-B45ED7AE2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P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20583C"/>
    <w:pPr>
      <w:keepNext/>
      <w:keepLines/>
      <w:spacing w:before="360" w:after="80"/>
      <w:outlineLvl w:val="0"/>
    </w:pPr>
    <w:rPr>
      <w:rFonts w:asciiTheme="majorHAnsi" w:eastAsiaTheme="majorEastAsia" w:hAnsiTheme="majorHAnsi" w:cstheme="majorBidi"/>
      <w:b/>
      <w:color w:val="9C7A3C"/>
      <w:sz w:val="36"/>
      <w:szCs w:val="40"/>
    </w:rPr>
  </w:style>
  <w:style w:type="paragraph" w:styleId="Ttulo2">
    <w:name w:val="heading 2"/>
    <w:basedOn w:val="Normal"/>
    <w:next w:val="Normal"/>
    <w:link w:val="Ttulo2Carter"/>
    <w:uiPriority w:val="9"/>
    <w:semiHidden/>
    <w:unhideWhenUsed/>
    <w:qFormat/>
    <w:rsid w:val="00A60A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ter"/>
    <w:uiPriority w:val="9"/>
    <w:semiHidden/>
    <w:unhideWhenUsed/>
    <w:qFormat/>
    <w:rsid w:val="00A60A0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ter"/>
    <w:uiPriority w:val="9"/>
    <w:semiHidden/>
    <w:unhideWhenUsed/>
    <w:qFormat/>
    <w:rsid w:val="00A60A0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ter"/>
    <w:uiPriority w:val="9"/>
    <w:semiHidden/>
    <w:unhideWhenUsed/>
    <w:qFormat/>
    <w:rsid w:val="00A60A0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ter"/>
    <w:uiPriority w:val="9"/>
    <w:semiHidden/>
    <w:unhideWhenUsed/>
    <w:qFormat/>
    <w:rsid w:val="00A60A0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A60A0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A60A0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A60A04"/>
    <w:pPr>
      <w:keepNext/>
      <w:keepLines/>
      <w:spacing w:after="0"/>
      <w:outlineLvl w:val="8"/>
    </w:pPr>
    <w:rPr>
      <w:rFonts w:eastAsiaTheme="majorEastAsia"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20583C"/>
    <w:rPr>
      <w:rFonts w:asciiTheme="majorHAnsi" w:eastAsiaTheme="majorEastAsia" w:hAnsiTheme="majorHAnsi" w:cstheme="majorBidi"/>
      <w:b/>
      <w:color w:val="9C7A3C"/>
      <w:sz w:val="36"/>
      <w:szCs w:val="40"/>
    </w:rPr>
  </w:style>
  <w:style w:type="character" w:customStyle="1" w:styleId="Ttulo2Carter">
    <w:name w:val="Título 2 Caráter"/>
    <w:basedOn w:val="Tipodeletrapredefinidodopargrafo"/>
    <w:link w:val="Ttulo2"/>
    <w:uiPriority w:val="9"/>
    <w:semiHidden/>
    <w:rsid w:val="00A60A04"/>
    <w:rPr>
      <w:rFonts w:asciiTheme="majorHAnsi" w:eastAsiaTheme="majorEastAsia" w:hAnsiTheme="majorHAnsi" w:cstheme="majorBidi"/>
      <w:color w:val="0F4761" w:themeColor="accent1" w:themeShade="BF"/>
      <w:sz w:val="32"/>
      <w:szCs w:val="32"/>
    </w:rPr>
  </w:style>
  <w:style w:type="character" w:customStyle="1" w:styleId="Ttulo3Carter">
    <w:name w:val="Título 3 Caráter"/>
    <w:basedOn w:val="Tipodeletrapredefinidodopargrafo"/>
    <w:link w:val="Ttulo3"/>
    <w:uiPriority w:val="9"/>
    <w:semiHidden/>
    <w:rsid w:val="00A60A04"/>
    <w:rPr>
      <w:rFonts w:eastAsiaTheme="majorEastAsia" w:cstheme="majorBidi"/>
      <w:color w:val="0F4761" w:themeColor="accent1" w:themeShade="BF"/>
      <w:sz w:val="28"/>
      <w:szCs w:val="28"/>
    </w:rPr>
  </w:style>
  <w:style w:type="character" w:customStyle="1" w:styleId="Ttulo4Carter">
    <w:name w:val="Título 4 Caráter"/>
    <w:basedOn w:val="Tipodeletrapredefinidodopargrafo"/>
    <w:link w:val="Ttulo4"/>
    <w:uiPriority w:val="9"/>
    <w:semiHidden/>
    <w:rsid w:val="00A60A04"/>
    <w:rPr>
      <w:rFonts w:eastAsiaTheme="majorEastAsia" w:cstheme="majorBidi"/>
      <w:i/>
      <w:iCs/>
      <w:color w:val="0F4761" w:themeColor="accent1" w:themeShade="BF"/>
    </w:rPr>
  </w:style>
  <w:style w:type="character" w:customStyle="1" w:styleId="Ttulo5Carter">
    <w:name w:val="Título 5 Caráter"/>
    <w:basedOn w:val="Tipodeletrapredefinidodopargrafo"/>
    <w:link w:val="Ttulo5"/>
    <w:uiPriority w:val="9"/>
    <w:semiHidden/>
    <w:rsid w:val="00A60A04"/>
    <w:rPr>
      <w:rFonts w:eastAsiaTheme="majorEastAsia" w:cstheme="majorBidi"/>
      <w:color w:val="0F4761" w:themeColor="accent1" w:themeShade="BF"/>
    </w:rPr>
  </w:style>
  <w:style w:type="character" w:customStyle="1" w:styleId="Ttulo6Carter">
    <w:name w:val="Título 6 Caráter"/>
    <w:basedOn w:val="Tipodeletrapredefinidodopargrafo"/>
    <w:link w:val="Ttulo6"/>
    <w:uiPriority w:val="9"/>
    <w:semiHidden/>
    <w:rsid w:val="00A60A04"/>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A60A04"/>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A60A04"/>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A60A04"/>
    <w:rPr>
      <w:rFonts w:eastAsiaTheme="majorEastAsia" w:cstheme="majorBidi"/>
      <w:color w:val="272727" w:themeColor="text1" w:themeTint="D8"/>
    </w:rPr>
  </w:style>
  <w:style w:type="paragraph" w:styleId="Ttulo">
    <w:name w:val="Title"/>
    <w:basedOn w:val="Normal"/>
    <w:next w:val="Normal"/>
    <w:link w:val="TtuloCarter"/>
    <w:uiPriority w:val="10"/>
    <w:qFormat/>
    <w:rsid w:val="0027549D"/>
    <w:pPr>
      <w:spacing w:after="80" w:line="240" w:lineRule="auto"/>
      <w:contextualSpacing/>
    </w:pPr>
    <w:rPr>
      <w:rFonts w:ascii="Calibri" w:eastAsiaTheme="majorEastAsia" w:hAnsi="Calibri" w:cstheme="majorBidi"/>
      <w:b/>
      <w:color w:val="9C7A3C"/>
      <w:spacing w:val="-10"/>
      <w:kern w:val="28"/>
      <w:sz w:val="56"/>
      <w:szCs w:val="56"/>
    </w:rPr>
  </w:style>
  <w:style w:type="character" w:customStyle="1" w:styleId="TtuloCarter">
    <w:name w:val="Título Caráter"/>
    <w:basedOn w:val="Tipodeletrapredefinidodopargrafo"/>
    <w:link w:val="Ttulo"/>
    <w:uiPriority w:val="10"/>
    <w:rsid w:val="0027549D"/>
    <w:rPr>
      <w:rFonts w:ascii="Calibri" w:eastAsiaTheme="majorEastAsia" w:hAnsi="Calibri" w:cstheme="majorBidi"/>
      <w:b/>
      <w:color w:val="9C7A3C"/>
      <w:spacing w:val="-10"/>
      <w:kern w:val="28"/>
      <w:sz w:val="56"/>
      <w:szCs w:val="56"/>
    </w:rPr>
  </w:style>
  <w:style w:type="paragraph" w:styleId="Subttulo">
    <w:name w:val="Subtitle"/>
    <w:basedOn w:val="Normal"/>
    <w:next w:val="Normal"/>
    <w:link w:val="SubttuloCarter"/>
    <w:uiPriority w:val="11"/>
    <w:qFormat/>
    <w:rsid w:val="00A60A04"/>
    <w:pPr>
      <w:numPr>
        <w:ilvl w:val="1"/>
      </w:numPr>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A60A04"/>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A60A04"/>
    <w:pPr>
      <w:spacing w:before="160"/>
      <w:jc w:val="center"/>
    </w:pPr>
    <w:rPr>
      <w:i/>
      <w:iCs/>
      <w:color w:val="404040" w:themeColor="text1" w:themeTint="BF"/>
    </w:rPr>
  </w:style>
  <w:style w:type="character" w:customStyle="1" w:styleId="CitaoCarter">
    <w:name w:val="Citação Caráter"/>
    <w:basedOn w:val="Tipodeletrapredefinidodopargrafo"/>
    <w:link w:val="Citao"/>
    <w:uiPriority w:val="29"/>
    <w:rsid w:val="00A60A04"/>
    <w:rPr>
      <w:i/>
      <w:iCs/>
      <w:color w:val="404040" w:themeColor="text1" w:themeTint="BF"/>
    </w:rPr>
  </w:style>
  <w:style w:type="paragraph" w:styleId="PargrafodaLista">
    <w:name w:val="List Paragraph"/>
    <w:basedOn w:val="Normal"/>
    <w:qFormat/>
    <w:rsid w:val="00A60A04"/>
    <w:pPr>
      <w:ind w:left="720"/>
      <w:contextualSpacing/>
    </w:pPr>
  </w:style>
  <w:style w:type="character" w:styleId="nfaseIntensa">
    <w:name w:val="Intense Emphasis"/>
    <w:basedOn w:val="Tipodeletrapredefinidodopargrafo"/>
    <w:uiPriority w:val="21"/>
    <w:qFormat/>
    <w:rsid w:val="00966E83"/>
    <w:rPr>
      <w:i/>
      <w:iCs/>
      <w:color w:val="auto"/>
    </w:rPr>
  </w:style>
  <w:style w:type="paragraph" w:styleId="CitaoIntensa">
    <w:name w:val="Intense Quote"/>
    <w:basedOn w:val="Normal"/>
    <w:next w:val="Normal"/>
    <w:link w:val="CitaoIntensaCarter"/>
    <w:uiPriority w:val="30"/>
    <w:qFormat/>
    <w:rsid w:val="00A60A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arter">
    <w:name w:val="Citação Intensa Caráter"/>
    <w:basedOn w:val="Tipodeletrapredefinidodopargrafo"/>
    <w:link w:val="CitaoIntensa"/>
    <w:uiPriority w:val="30"/>
    <w:rsid w:val="00A60A04"/>
    <w:rPr>
      <w:i/>
      <w:iCs/>
      <w:color w:val="0F4761" w:themeColor="accent1" w:themeShade="BF"/>
    </w:rPr>
  </w:style>
  <w:style w:type="character" w:styleId="RefernciaIntensa">
    <w:name w:val="Intense Reference"/>
    <w:basedOn w:val="Tipodeletrapredefinidodopargrafo"/>
    <w:uiPriority w:val="32"/>
    <w:qFormat/>
    <w:rsid w:val="00A60A04"/>
    <w:rPr>
      <w:b/>
      <w:bCs/>
      <w:smallCaps/>
      <w:color w:val="0F4761" w:themeColor="accent1" w:themeShade="BF"/>
      <w:spacing w:val="5"/>
    </w:rPr>
  </w:style>
  <w:style w:type="character" w:styleId="Hiperligao">
    <w:name w:val="Hyperlink"/>
    <w:basedOn w:val="Tipodeletrapredefinidodopargrafo"/>
    <w:uiPriority w:val="99"/>
    <w:unhideWhenUsed/>
    <w:rsid w:val="00125EB2"/>
    <w:rPr>
      <w:color w:val="467886" w:themeColor="hyperlink"/>
      <w:u w:val="single"/>
    </w:rPr>
  </w:style>
  <w:style w:type="character" w:styleId="MenoNoResolvida">
    <w:name w:val="Unresolved Mention"/>
    <w:basedOn w:val="Tipodeletrapredefinidodopargrafo"/>
    <w:uiPriority w:val="99"/>
    <w:semiHidden/>
    <w:unhideWhenUsed/>
    <w:rsid w:val="00125EB2"/>
    <w:rPr>
      <w:color w:val="605E5C"/>
      <w:shd w:val="clear" w:color="auto" w:fill="E1DFDD"/>
    </w:rPr>
  </w:style>
  <w:style w:type="character" w:styleId="Refdecomentrio">
    <w:name w:val="annotation reference"/>
    <w:basedOn w:val="Tipodeletrapredefinidodopargrafo"/>
    <w:uiPriority w:val="99"/>
    <w:semiHidden/>
    <w:unhideWhenUsed/>
    <w:rsid w:val="008809BD"/>
    <w:rPr>
      <w:sz w:val="16"/>
      <w:szCs w:val="16"/>
    </w:rPr>
  </w:style>
  <w:style w:type="paragraph" w:styleId="Textodecomentrio">
    <w:name w:val="annotation text"/>
    <w:basedOn w:val="Normal"/>
    <w:link w:val="TextodecomentrioCarter"/>
    <w:uiPriority w:val="99"/>
    <w:unhideWhenUsed/>
    <w:rsid w:val="008809BD"/>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8809BD"/>
    <w:rPr>
      <w:sz w:val="20"/>
      <w:szCs w:val="20"/>
    </w:rPr>
  </w:style>
  <w:style w:type="paragraph" w:styleId="Assuntodecomentrio">
    <w:name w:val="annotation subject"/>
    <w:basedOn w:val="Textodecomentrio"/>
    <w:next w:val="Textodecomentrio"/>
    <w:link w:val="AssuntodecomentrioCarter"/>
    <w:uiPriority w:val="99"/>
    <w:semiHidden/>
    <w:unhideWhenUsed/>
    <w:rsid w:val="008809BD"/>
    <w:rPr>
      <w:b/>
      <w:bCs/>
    </w:rPr>
  </w:style>
  <w:style w:type="character" w:customStyle="1" w:styleId="AssuntodecomentrioCarter">
    <w:name w:val="Assunto de comentário Caráter"/>
    <w:basedOn w:val="TextodecomentrioCarter"/>
    <w:link w:val="Assuntodecomentrio"/>
    <w:uiPriority w:val="99"/>
    <w:semiHidden/>
    <w:rsid w:val="008809BD"/>
    <w:rPr>
      <w:b/>
      <w:bCs/>
      <w:sz w:val="20"/>
      <w:szCs w:val="20"/>
    </w:rPr>
  </w:style>
  <w:style w:type="paragraph" w:styleId="Cabealho">
    <w:name w:val="header"/>
    <w:basedOn w:val="Normal"/>
    <w:link w:val="CabealhoCarter"/>
    <w:uiPriority w:val="99"/>
    <w:unhideWhenUsed/>
    <w:rsid w:val="008501FB"/>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8501FB"/>
  </w:style>
  <w:style w:type="paragraph" w:styleId="Rodap">
    <w:name w:val="footer"/>
    <w:basedOn w:val="Normal"/>
    <w:link w:val="RodapCarter"/>
    <w:uiPriority w:val="99"/>
    <w:unhideWhenUsed/>
    <w:rsid w:val="008501FB"/>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8501FB"/>
  </w:style>
  <w:style w:type="paragraph" w:styleId="Textodenotaderodap">
    <w:name w:val="footnote text"/>
    <w:basedOn w:val="Normal"/>
    <w:link w:val="TextodenotaderodapCarter"/>
    <w:uiPriority w:val="99"/>
    <w:semiHidden/>
    <w:unhideWhenUsed/>
    <w:rsid w:val="0027549D"/>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semiHidden/>
    <w:rsid w:val="0027549D"/>
    <w:rPr>
      <w:sz w:val="20"/>
      <w:szCs w:val="20"/>
    </w:rPr>
  </w:style>
  <w:style w:type="character" w:styleId="Refdenotaderodap">
    <w:name w:val="footnote reference"/>
    <w:basedOn w:val="Tipodeletrapredefinidodopargrafo"/>
    <w:uiPriority w:val="99"/>
    <w:semiHidden/>
    <w:unhideWhenUsed/>
    <w:rsid w:val="0027549D"/>
    <w:rPr>
      <w:vertAlign w:val="superscript"/>
    </w:rPr>
  </w:style>
  <w:style w:type="paragraph" w:customStyle="1" w:styleId="font-claude-response-body">
    <w:name w:val="font-claude-response-body"/>
    <w:basedOn w:val="Normal"/>
    <w:rsid w:val="00A74038"/>
    <w:pPr>
      <w:spacing w:before="100" w:beforeAutospacing="1" w:after="100" w:afterAutospacing="1" w:line="240" w:lineRule="auto"/>
    </w:pPr>
    <w:rPr>
      <w:rFonts w:ascii="Times New Roman" w:eastAsia="Times New Roman" w:hAnsi="Times New Roman" w:cs="Times New Roman"/>
      <w:kern w:val="0"/>
      <w:lang w:eastAsia="pt-P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berobessa@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berobessa@g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npd.p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4198</Words>
  <Characters>22675</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Matos</dc:creator>
  <cp:keywords/>
  <dc:description/>
  <cp:lastModifiedBy>Carolina Matos</cp:lastModifiedBy>
  <cp:revision>3</cp:revision>
  <dcterms:created xsi:type="dcterms:W3CDTF">2026-08-14T09:58:00Z</dcterms:created>
  <dcterms:modified xsi:type="dcterms:W3CDTF">2026-08-14T11:34:00Z</dcterms:modified>
</cp:coreProperties>
</file>